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B214" w14:textId="432ADF16" w:rsidR="00E60115" w:rsidRDefault="00E60115" w:rsidP="00541069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541069">
        <w:rPr>
          <w:rFonts w:ascii="標楷體" w:eastAsia="標楷體" w:hAnsi="標楷體" w:hint="eastAsia"/>
          <w:sz w:val="40"/>
          <w:szCs w:val="40"/>
        </w:rPr>
        <w:t>南山中學</w:t>
      </w:r>
      <w:r w:rsidRPr="00541069">
        <w:rPr>
          <w:rFonts w:ascii="標楷體" w:eastAsia="標楷體" w:hAnsi="標楷體"/>
          <w:sz w:val="40"/>
          <w:szCs w:val="40"/>
        </w:rPr>
        <w:t>1</w:t>
      </w:r>
      <w:r w:rsidR="00FD5B88">
        <w:rPr>
          <w:rFonts w:ascii="標楷體" w:eastAsia="標楷體" w:hAnsi="標楷體" w:hint="eastAsia"/>
          <w:sz w:val="40"/>
          <w:szCs w:val="40"/>
        </w:rPr>
        <w:t>1</w:t>
      </w:r>
      <w:r w:rsidR="00701C8A">
        <w:rPr>
          <w:rFonts w:ascii="標楷體" w:eastAsia="標楷體" w:hAnsi="標楷體" w:hint="eastAsia"/>
          <w:sz w:val="40"/>
          <w:szCs w:val="40"/>
        </w:rPr>
        <w:t>2</w:t>
      </w:r>
      <w:r w:rsidRPr="00541069">
        <w:rPr>
          <w:rFonts w:ascii="標楷體" w:eastAsia="標楷體" w:hAnsi="標楷體" w:hint="eastAsia"/>
          <w:sz w:val="40"/>
          <w:szCs w:val="40"/>
        </w:rPr>
        <w:t>學年國</w:t>
      </w:r>
      <w:r w:rsidR="002327A8">
        <w:rPr>
          <w:rFonts w:ascii="標楷體" w:eastAsia="標楷體" w:hAnsi="標楷體" w:hint="eastAsia"/>
          <w:sz w:val="40"/>
          <w:szCs w:val="40"/>
        </w:rPr>
        <w:t>二</w:t>
      </w:r>
      <w:r w:rsidRPr="00541069">
        <w:rPr>
          <w:rFonts w:ascii="標楷體" w:eastAsia="標楷體" w:hAnsi="標楷體" w:hint="eastAsia"/>
          <w:sz w:val="40"/>
          <w:szCs w:val="40"/>
        </w:rPr>
        <w:t>隔宿露營闖關活動分配表</w:t>
      </w:r>
    </w:p>
    <w:p w14:paraId="1AED7E03" w14:textId="77777777" w:rsidR="00E60115" w:rsidRPr="000B5648" w:rsidRDefault="00E60115" w:rsidP="000B564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0B5648">
        <w:rPr>
          <w:rFonts w:ascii="標楷體" w:eastAsia="標楷體" w:hAnsi="標楷體"/>
          <w:sz w:val="28"/>
          <w:szCs w:val="28"/>
        </w:rPr>
        <w:t>1/2</w:t>
      </w: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9"/>
        <w:gridCol w:w="4337"/>
        <w:gridCol w:w="2268"/>
        <w:gridCol w:w="992"/>
        <w:gridCol w:w="1093"/>
      </w:tblGrid>
      <w:tr w:rsidR="00EB7017" w:rsidRPr="00EB7017" w14:paraId="370EBB61" w14:textId="77777777" w:rsidTr="009D6AC7">
        <w:trPr>
          <w:trHeight w:val="398"/>
          <w:jc w:val="center"/>
        </w:trPr>
        <w:tc>
          <w:tcPr>
            <w:tcW w:w="2002" w:type="dxa"/>
            <w:gridSpan w:val="2"/>
            <w:vAlign w:val="center"/>
          </w:tcPr>
          <w:p w14:paraId="2407FD4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活動名稱</w:t>
            </w:r>
          </w:p>
        </w:tc>
        <w:tc>
          <w:tcPr>
            <w:tcW w:w="4337" w:type="dxa"/>
            <w:vAlign w:val="center"/>
          </w:tcPr>
          <w:p w14:paraId="618C4B82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活動內容概述</w:t>
            </w:r>
          </w:p>
        </w:tc>
        <w:tc>
          <w:tcPr>
            <w:tcW w:w="2268" w:type="dxa"/>
            <w:vAlign w:val="center"/>
          </w:tcPr>
          <w:p w14:paraId="5E39955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計分方式</w:t>
            </w:r>
          </w:p>
        </w:tc>
        <w:tc>
          <w:tcPr>
            <w:tcW w:w="992" w:type="dxa"/>
            <w:vAlign w:val="center"/>
          </w:tcPr>
          <w:p w14:paraId="6222FFA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器</w:t>
            </w: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 xml:space="preserve">　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</w:tc>
        <w:tc>
          <w:tcPr>
            <w:tcW w:w="1093" w:type="dxa"/>
            <w:vAlign w:val="center"/>
          </w:tcPr>
          <w:p w14:paraId="73B6635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</w:tr>
      <w:tr w:rsidR="00EB7017" w:rsidRPr="00EB7017" w14:paraId="7BD45F51" w14:textId="77777777" w:rsidTr="009D6AC7">
        <w:trPr>
          <w:trHeight w:val="655"/>
          <w:jc w:val="center"/>
        </w:trPr>
        <w:tc>
          <w:tcPr>
            <w:tcW w:w="483" w:type="dxa"/>
            <w:vAlign w:val="center"/>
          </w:tcPr>
          <w:p w14:paraId="4B3754ED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19" w:type="dxa"/>
            <w:vAlign w:val="center"/>
          </w:tcPr>
          <w:p w14:paraId="24C1D60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急救最前線</w:t>
            </w:r>
          </w:p>
        </w:tc>
        <w:tc>
          <w:tcPr>
            <w:tcW w:w="4337" w:type="dxa"/>
            <w:vAlign w:val="center"/>
          </w:tcPr>
          <w:p w14:paraId="3B3C7A6C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分為救護組及包紮組。五位同學充當患者。救護組必須製作簡易單架搬運至包紮組。包紮組需完成頭部包紮及大臂吊環後即可過關。</w:t>
            </w:r>
          </w:p>
        </w:tc>
        <w:tc>
          <w:tcPr>
            <w:tcW w:w="2268" w:type="dxa"/>
            <w:vAlign w:val="center"/>
          </w:tcPr>
          <w:p w14:paraId="1A315DB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越短時間完成隊伍可獲得黃金點數越多。</w:t>
            </w:r>
          </w:p>
        </w:tc>
        <w:tc>
          <w:tcPr>
            <w:tcW w:w="992" w:type="dxa"/>
            <w:vAlign w:val="center"/>
          </w:tcPr>
          <w:p w14:paraId="72E4550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童軍棍</w:t>
            </w:r>
          </w:p>
          <w:p w14:paraId="3C9F8FF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睡袋</w:t>
            </w:r>
          </w:p>
          <w:p w14:paraId="5062D211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三角巾</w:t>
            </w:r>
          </w:p>
        </w:tc>
        <w:tc>
          <w:tcPr>
            <w:tcW w:w="1093" w:type="dxa"/>
            <w:vAlign w:val="center"/>
          </w:tcPr>
          <w:p w14:paraId="7A21C01F" w14:textId="77777777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10A1D88A" w14:textId="77777777" w:rsidTr="009D6AC7">
        <w:trPr>
          <w:trHeight w:val="655"/>
          <w:jc w:val="center"/>
        </w:trPr>
        <w:tc>
          <w:tcPr>
            <w:tcW w:w="483" w:type="dxa"/>
            <w:vAlign w:val="center"/>
          </w:tcPr>
          <w:p w14:paraId="1D59A29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19" w:type="dxa"/>
            <w:vAlign w:val="center"/>
          </w:tcPr>
          <w:p w14:paraId="12BF0739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解方程式</w:t>
            </w:r>
          </w:p>
        </w:tc>
        <w:tc>
          <w:tcPr>
            <w:tcW w:w="4337" w:type="dxa"/>
            <w:vAlign w:val="center"/>
          </w:tcPr>
          <w:p w14:paraId="4584C80F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全體牽手圍成單圈，手不可脫落，全體向圓心走，或鑽、或跨、或爬、或擠的糾在一起，交錯混亂成一團後，主持人找其中一人來當開頭，開始解開糾結成一團的人堆。</w:t>
            </w:r>
          </w:p>
        </w:tc>
        <w:tc>
          <w:tcPr>
            <w:tcW w:w="2268" w:type="dxa"/>
            <w:vAlign w:val="center"/>
          </w:tcPr>
          <w:p w14:paraId="11FBC3B0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越短時間完成隊伍可獲得黃金點數越多。</w:t>
            </w:r>
          </w:p>
        </w:tc>
        <w:tc>
          <w:tcPr>
            <w:tcW w:w="992" w:type="dxa"/>
            <w:vAlign w:val="center"/>
          </w:tcPr>
          <w:p w14:paraId="028F016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－</w:t>
            </w:r>
          </w:p>
        </w:tc>
        <w:tc>
          <w:tcPr>
            <w:tcW w:w="1093" w:type="dxa"/>
            <w:vAlign w:val="center"/>
          </w:tcPr>
          <w:p w14:paraId="43362E7A" w14:textId="3D095579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4DE2C9B1" w14:textId="77777777" w:rsidTr="009D6AC7">
        <w:trPr>
          <w:trHeight w:val="655"/>
          <w:jc w:val="center"/>
        </w:trPr>
        <w:tc>
          <w:tcPr>
            <w:tcW w:w="483" w:type="dxa"/>
            <w:vAlign w:val="center"/>
          </w:tcPr>
          <w:p w14:paraId="2BFCE4ED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19" w:type="dxa"/>
            <w:vAlign w:val="center"/>
          </w:tcPr>
          <w:p w14:paraId="1FE713D1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坐下起立</w:t>
            </w:r>
          </w:p>
        </w:tc>
        <w:tc>
          <w:tcPr>
            <w:tcW w:w="4337" w:type="dxa"/>
            <w:vAlign w:val="center"/>
          </w:tcPr>
          <w:p w14:paraId="7EF009D8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全體牽手圍成單圈，</w:t>
            </w: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手不可脫落，可同時一起完成站立及坐下之指令。</w:t>
            </w:r>
          </w:p>
        </w:tc>
        <w:tc>
          <w:tcPr>
            <w:tcW w:w="2268" w:type="dxa"/>
            <w:vAlign w:val="center"/>
          </w:tcPr>
          <w:p w14:paraId="59B6AA4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越短時間完成隊伍可獲得黃金點數越多。手每脫落一次增加秒數５秒。</w:t>
            </w:r>
          </w:p>
        </w:tc>
        <w:tc>
          <w:tcPr>
            <w:tcW w:w="992" w:type="dxa"/>
            <w:vAlign w:val="center"/>
          </w:tcPr>
          <w:p w14:paraId="4FAEC3D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－</w:t>
            </w:r>
          </w:p>
        </w:tc>
        <w:tc>
          <w:tcPr>
            <w:tcW w:w="1093" w:type="dxa"/>
            <w:vAlign w:val="center"/>
          </w:tcPr>
          <w:p w14:paraId="7E9C512B" w14:textId="77777777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1D2CA956" w14:textId="77777777" w:rsidTr="009D6AC7">
        <w:trPr>
          <w:trHeight w:val="655"/>
          <w:jc w:val="center"/>
        </w:trPr>
        <w:tc>
          <w:tcPr>
            <w:tcW w:w="483" w:type="dxa"/>
            <w:vAlign w:val="center"/>
          </w:tcPr>
          <w:p w14:paraId="10607AD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519" w:type="dxa"/>
            <w:vAlign w:val="center"/>
          </w:tcPr>
          <w:p w14:paraId="6056823E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星空之門</w:t>
            </w:r>
          </w:p>
        </w:tc>
        <w:tc>
          <w:tcPr>
            <w:tcW w:w="4337" w:type="dxa"/>
            <w:vAlign w:val="center"/>
          </w:tcPr>
          <w:p w14:paraId="71CF7E6E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全體牽手圍成單圓，手不脫落，由主持人指定任二位同學分別拿呼啦圈的左右兩側，由呼拉圈中間穿越。</w:t>
            </w:r>
          </w:p>
        </w:tc>
        <w:tc>
          <w:tcPr>
            <w:tcW w:w="2268" w:type="dxa"/>
            <w:vAlign w:val="center"/>
          </w:tcPr>
          <w:p w14:paraId="4032301B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越短時間完成隊伍可獲得黃金點數越多。手每脫落一次增加秒數５秒。</w:t>
            </w:r>
          </w:p>
        </w:tc>
        <w:tc>
          <w:tcPr>
            <w:tcW w:w="992" w:type="dxa"/>
            <w:vAlign w:val="center"/>
          </w:tcPr>
          <w:p w14:paraId="606C563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呼拉圈</w:t>
            </w:r>
          </w:p>
        </w:tc>
        <w:tc>
          <w:tcPr>
            <w:tcW w:w="1093" w:type="dxa"/>
            <w:vAlign w:val="center"/>
          </w:tcPr>
          <w:p w14:paraId="373591F1" w14:textId="7ADBC7A4" w:rsidR="00CE1651" w:rsidRPr="00701C8A" w:rsidRDefault="00CE1651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155F1A9D" w14:textId="77777777" w:rsidTr="009D6AC7">
        <w:trPr>
          <w:trHeight w:val="655"/>
          <w:jc w:val="center"/>
        </w:trPr>
        <w:tc>
          <w:tcPr>
            <w:tcW w:w="483" w:type="dxa"/>
            <w:vAlign w:val="center"/>
          </w:tcPr>
          <w:p w14:paraId="5569197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519" w:type="dxa"/>
            <w:vAlign w:val="center"/>
          </w:tcPr>
          <w:p w14:paraId="3C02C02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建築事務所</w:t>
            </w:r>
          </w:p>
        </w:tc>
        <w:tc>
          <w:tcPr>
            <w:tcW w:w="4337" w:type="dxa"/>
            <w:vAlign w:val="center"/>
          </w:tcPr>
          <w:p w14:paraId="50933EEF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隊伍到達現場後。將</w:t>
            </w:r>
            <w:r w:rsidRPr="00EB7017">
              <w:rPr>
                <w:rFonts w:ascii="標楷體" w:eastAsia="標楷體" w:hAnsi="標楷體" w:cs="細明體"/>
                <w:color w:val="000000" w:themeColor="text1"/>
              </w:rPr>
              <w:t>2</w:t>
            </w: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頂帳棚搭設完畢。由關主檢查確認無誤後。並再做收覆動作，完成後即可過關。</w:t>
            </w:r>
          </w:p>
        </w:tc>
        <w:tc>
          <w:tcPr>
            <w:tcW w:w="2268" w:type="dxa"/>
            <w:vAlign w:val="center"/>
          </w:tcPr>
          <w:p w14:paraId="3BE246B1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越短時間完成隊伍可獲得黃金點數越多。</w:t>
            </w:r>
          </w:p>
        </w:tc>
        <w:tc>
          <w:tcPr>
            <w:tcW w:w="992" w:type="dxa"/>
            <w:vAlign w:val="center"/>
          </w:tcPr>
          <w:p w14:paraId="72BED568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蝴蝶帳</w:t>
            </w:r>
          </w:p>
        </w:tc>
        <w:tc>
          <w:tcPr>
            <w:tcW w:w="1093" w:type="dxa"/>
            <w:vAlign w:val="center"/>
          </w:tcPr>
          <w:p w14:paraId="1E0DE035" w14:textId="77777777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</w:p>
        </w:tc>
      </w:tr>
      <w:tr w:rsidR="00EB7017" w:rsidRPr="00EB7017" w14:paraId="6729E5E6" w14:textId="77777777" w:rsidTr="009D6AC7">
        <w:trPr>
          <w:trHeight w:val="655"/>
          <w:jc w:val="center"/>
        </w:trPr>
        <w:tc>
          <w:tcPr>
            <w:tcW w:w="483" w:type="dxa"/>
            <w:vAlign w:val="center"/>
          </w:tcPr>
          <w:p w14:paraId="7C8CA5D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19" w:type="dxa"/>
            <w:vAlign w:val="center"/>
          </w:tcPr>
          <w:p w14:paraId="3AC31AC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單程火車</w:t>
            </w:r>
          </w:p>
        </w:tc>
        <w:tc>
          <w:tcPr>
            <w:tcW w:w="4337" w:type="dxa"/>
            <w:vAlign w:val="center"/>
          </w:tcPr>
          <w:p w14:paraId="69E6E688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每班分成三或四組，排成一直線兩兩一組面對面並報數。牽手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1-4.3-6.5-8.7-10.9-12</w:t>
            </w:r>
          </w:p>
          <w:p w14:paraId="5A26EFFB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以此類推。並走到關主所指定地點來回。</w:t>
            </w:r>
          </w:p>
        </w:tc>
        <w:tc>
          <w:tcPr>
            <w:tcW w:w="2268" w:type="dxa"/>
            <w:vAlign w:val="center"/>
          </w:tcPr>
          <w:p w14:paraId="22D164B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越短時間完成隊伍可獲得黃金點數越多。手每脫落一次增加秒數５秒</w:t>
            </w:r>
          </w:p>
        </w:tc>
        <w:tc>
          <w:tcPr>
            <w:tcW w:w="992" w:type="dxa"/>
            <w:vAlign w:val="center"/>
          </w:tcPr>
          <w:p w14:paraId="5610EBC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-</w:t>
            </w:r>
          </w:p>
        </w:tc>
        <w:tc>
          <w:tcPr>
            <w:tcW w:w="1093" w:type="dxa"/>
            <w:vAlign w:val="center"/>
          </w:tcPr>
          <w:p w14:paraId="62335AA9" w14:textId="77777777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</w:p>
        </w:tc>
      </w:tr>
      <w:tr w:rsidR="00EB7017" w:rsidRPr="00EB7017" w14:paraId="0EB61F7D" w14:textId="77777777" w:rsidTr="009D6AC7">
        <w:trPr>
          <w:trHeight w:val="398"/>
          <w:jc w:val="center"/>
        </w:trPr>
        <w:tc>
          <w:tcPr>
            <w:tcW w:w="483" w:type="dxa"/>
            <w:vAlign w:val="center"/>
          </w:tcPr>
          <w:p w14:paraId="4D65A6F5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519" w:type="dxa"/>
            <w:vAlign w:val="center"/>
          </w:tcPr>
          <w:p w14:paraId="4FC2EF40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王牌天繩</w:t>
            </w:r>
          </w:p>
        </w:tc>
        <w:tc>
          <w:tcPr>
            <w:tcW w:w="4337" w:type="dxa"/>
            <w:vAlign w:val="center"/>
          </w:tcPr>
          <w:p w14:paraId="046159D2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用人體排出五大繩結完成樣式，並用身上的物品打出五大繩結每樣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*5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14:paraId="25BF9286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依關主心情</w:t>
            </w:r>
          </w:p>
        </w:tc>
        <w:tc>
          <w:tcPr>
            <w:tcW w:w="992" w:type="dxa"/>
            <w:vAlign w:val="center"/>
          </w:tcPr>
          <w:p w14:paraId="4164F23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可以綁就好</w:t>
            </w:r>
          </w:p>
        </w:tc>
        <w:tc>
          <w:tcPr>
            <w:tcW w:w="1093" w:type="dxa"/>
            <w:vAlign w:val="center"/>
          </w:tcPr>
          <w:p w14:paraId="58AD62DA" w14:textId="77777777" w:rsidR="00E60115" w:rsidRPr="00701C8A" w:rsidRDefault="00E60115" w:rsidP="009D6AC7">
            <w:pPr>
              <w:pStyle w:val="Web"/>
              <w:jc w:val="center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EB7017" w:rsidRPr="00EB7017" w14:paraId="5D8038D5" w14:textId="77777777" w:rsidTr="009D6AC7">
        <w:trPr>
          <w:trHeight w:val="399"/>
          <w:jc w:val="center"/>
        </w:trPr>
        <w:tc>
          <w:tcPr>
            <w:tcW w:w="483" w:type="dxa"/>
            <w:vAlign w:val="center"/>
          </w:tcPr>
          <w:p w14:paraId="7BE2AD29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519" w:type="dxa"/>
            <w:vAlign w:val="center"/>
          </w:tcPr>
          <w:p w14:paraId="421A0B49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翻天覆地</w:t>
            </w:r>
          </w:p>
        </w:tc>
        <w:tc>
          <w:tcPr>
            <w:tcW w:w="4337" w:type="dxa"/>
            <w:vAlign w:val="center"/>
          </w:tcPr>
          <w:p w14:paraId="7C2FC010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全體雙腳不得離開帆布，且將帆布成功的由正面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180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度翻轉至反面，即完成。</w:t>
            </w:r>
          </w:p>
        </w:tc>
        <w:tc>
          <w:tcPr>
            <w:tcW w:w="2268" w:type="dxa"/>
            <w:vAlign w:val="center"/>
          </w:tcPr>
          <w:p w14:paraId="4EE83021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越短時間完成隊伍可獲得黃金點數越多違規一隻腳增加秒數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5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秒。</w:t>
            </w:r>
          </w:p>
        </w:tc>
        <w:tc>
          <w:tcPr>
            <w:tcW w:w="992" w:type="dxa"/>
            <w:vAlign w:val="center"/>
          </w:tcPr>
          <w:p w14:paraId="3C8B47D1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大帆布</w:t>
            </w:r>
          </w:p>
        </w:tc>
        <w:tc>
          <w:tcPr>
            <w:tcW w:w="1093" w:type="dxa"/>
            <w:vAlign w:val="center"/>
          </w:tcPr>
          <w:p w14:paraId="38EEDDEF" w14:textId="77777777" w:rsidR="00E60115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67-1</w:t>
            </w:r>
          </w:p>
          <w:p w14:paraId="464EF0FF" w14:textId="126B497C" w:rsidR="000606AF" w:rsidRPr="00701C8A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7AC26082" w14:textId="77777777" w:rsidTr="009D6AC7">
        <w:trPr>
          <w:trHeight w:val="399"/>
          <w:jc w:val="center"/>
        </w:trPr>
        <w:tc>
          <w:tcPr>
            <w:tcW w:w="483" w:type="dxa"/>
            <w:vAlign w:val="center"/>
          </w:tcPr>
          <w:p w14:paraId="1B112730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519" w:type="dxa"/>
            <w:vAlign w:val="center"/>
          </w:tcPr>
          <w:p w14:paraId="7C190DD0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百步穿揚</w:t>
            </w:r>
          </w:p>
        </w:tc>
        <w:tc>
          <w:tcPr>
            <w:tcW w:w="4337" w:type="dxa"/>
            <w:vAlign w:val="center"/>
          </w:tcPr>
          <w:p w14:paraId="6833D94C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全體利用腳上的鞋子，依序丟進指定的區域範圍內。</w:t>
            </w:r>
          </w:p>
        </w:tc>
        <w:tc>
          <w:tcPr>
            <w:tcW w:w="2268" w:type="dxa"/>
            <w:vAlign w:val="center"/>
          </w:tcPr>
          <w:p w14:paraId="282438D0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投入最多者得到的黃金點數越多。</w:t>
            </w:r>
          </w:p>
        </w:tc>
        <w:tc>
          <w:tcPr>
            <w:tcW w:w="992" w:type="dxa"/>
            <w:vAlign w:val="center"/>
          </w:tcPr>
          <w:p w14:paraId="10A4553D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呼拉圈</w:t>
            </w:r>
          </w:p>
        </w:tc>
        <w:tc>
          <w:tcPr>
            <w:tcW w:w="1093" w:type="dxa"/>
            <w:vAlign w:val="center"/>
          </w:tcPr>
          <w:p w14:paraId="1B80732A" w14:textId="77777777" w:rsidR="00EB7017" w:rsidRDefault="000606AF" w:rsidP="00FA72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71-1</w:t>
            </w:r>
          </w:p>
          <w:p w14:paraId="7EB4D7A9" w14:textId="15C0A67B" w:rsidR="000606AF" w:rsidRPr="00701C8A" w:rsidRDefault="000606AF" w:rsidP="00FA72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378-2</w:t>
            </w:r>
          </w:p>
        </w:tc>
      </w:tr>
      <w:tr w:rsidR="00EB7017" w:rsidRPr="00EB7017" w14:paraId="7865E481" w14:textId="77777777" w:rsidTr="009D6AC7">
        <w:trPr>
          <w:trHeight w:val="398"/>
          <w:jc w:val="center"/>
        </w:trPr>
        <w:tc>
          <w:tcPr>
            <w:tcW w:w="483" w:type="dxa"/>
            <w:vAlign w:val="center"/>
          </w:tcPr>
          <w:p w14:paraId="0DFD4DA5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519" w:type="dxa"/>
            <w:vAlign w:val="center"/>
          </w:tcPr>
          <w:p w14:paraId="49987481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南山三寶</w:t>
            </w:r>
          </w:p>
        </w:tc>
        <w:tc>
          <w:tcPr>
            <w:tcW w:w="4337" w:type="dxa"/>
            <w:vAlign w:val="center"/>
          </w:tcPr>
          <w:p w14:paraId="78BA503A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全體排成一列，由排頭開始以膝蓋夾寶物傳遞給下一人，寶物不可掉落。</w:t>
            </w:r>
          </w:p>
        </w:tc>
        <w:tc>
          <w:tcPr>
            <w:tcW w:w="2268" w:type="dxa"/>
            <w:vAlign w:val="center"/>
          </w:tcPr>
          <w:p w14:paraId="1EA4B95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計時。</w:t>
            </w:r>
          </w:p>
          <w:p w14:paraId="3066B9E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物品掉落，增加秒數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3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秒。</w:t>
            </w:r>
          </w:p>
        </w:tc>
        <w:tc>
          <w:tcPr>
            <w:tcW w:w="992" w:type="dxa"/>
            <w:vAlign w:val="center"/>
          </w:tcPr>
          <w:p w14:paraId="6FF6024B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保特瓶</w:t>
            </w:r>
          </w:p>
          <w:p w14:paraId="4BC2E65D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吸管</w:t>
            </w:r>
          </w:p>
          <w:p w14:paraId="0F0C6604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氣球</w:t>
            </w:r>
          </w:p>
        </w:tc>
        <w:tc>
          <w:tcPr>
            <w:tcW w:w="1093" w:type="dxa"/>
            <w:vAlign w:val="center"/>
          </w:tcPr>
          <w:p w14:paraId="69B24DF7" w14:textId="575086D4" w:rsidR="00464DD6" w:rsidRPr="00701C8A" w:rsidRDefault="00464DD6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62865BF3" w14:textId="77777777" w:rsidTr="009D6AC7">
        <w:trPr>
          <w:trHeight w:val="399"/>
          <w:jc w:val="center"/>
        </w:trPr>
        <w:tc>
          <w:tcPr>
            <w:tcW w:w="483" w:type="dxa"/>
            <w:vAlign w:val="center"/>
          </w:tcPr>
          <w:p w14:paraId="77FC18A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519" w:type="dxa"/>
            <w:vAlign w:val="center"/>
          </w:tcPr>
          <w:p w14:paraId="1D4ABF2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舞動奇蹟</w:t>
            </w:r>
          </w:p>
        </w:tc>
        <w:tc>
          <w:tcPr>
            <w:tcW w:w="4337" w:type="dxa"/>
            <w:vAlign w:val="center"/>
          </w:tcPr>
          <w:p w14:paraId="5794C23D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由關主安排學習一首音樂律動，將舞步都學起來後，跳的越整齊隊伍即可過關。</w:t>
            </w:r>
          </w:p>
        </w:tc>
        <w:tc>
          <w:tcPr>
            <w:tcW w:w="2268" w:type="dxa"/>
            <w:vAlign w:val="center"/>
          </w:tcPr>
          <w:p w14:paraId="00EC9467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</w:t>
            </w:r>
          </w:p>
        </w:tc>
        <w:tc>
          <w:tcPr>
            <w:tcW w:w="992" w:type="dxa"/>
            <w:vAlign w:val="center"/>
          </w:tcPr>
          <w:p w14:paraId="0F05D8A9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地墊</w:t>
            </w:r>
          </w:p>
        </w:tc>
        <w:tc>
          <w:tcPr>
            <w:tcW w:w="1093" w:type="dxa"/>
            <w:vAlign w:val="center"/>
          </w:tcPr>
          <w:p w14:paraId="6E55896F" w14:textId="475145D0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1F619BF3" w14:textId="77777777" w:rsidTr="009D6AC7">
        <w:trPr>
          <w:trHeight w:val="399"/>
          <w:jc w:val="center"/>
        </w:trPr>
        <w:tc>
          <w:tcPr>
            <w:tcW w:w="483" w:type="dxa"/>
            <w:vAlign w:val="center"/>
          </w:tcPr>
          <w:p w14:paraId="57825BC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519" w:type="dxa"/>
            <w:vAlign w:val="center"/>
          </w:tcPr>
          <w:p w14:paraId="3F08E892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兩人雙手</w:t>
            </w:r>
          </w:p>
        </w:tc>
        <w:tc>
          <w:tcPr>
            <w:tcW w:w="4337" w:type="dxa"/>
            <w:vAlign w:val="center"/>
          </w:tcPr>
          <w:p w14:paraId="53CEF0BF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二人１組搭肩，左右各拿一個保特瓶，保特瓶中間再夾放一個指定物品，往前走至折返點折返。</w:t>
            </w:r>
          </w:p>
        </w:tc>
        <w:tc>
          <w:tcPr>
            <w:tcW w:w="2268" w:type="dxa"/>
            <w:vAlign w:val="center"/>
          </w:tcPr>
          <w:p w14:paraId="44F6A2B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計時。</w:t>
            </w:r>
          </w:p>
          <w:p w14:paraId="44CCD2FE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手每脫落一次增加秒數５秒。</w:t>
            </w:r>
          </w:p>
        </w:tc>
        <w:tc>
          <w:tcPr>
            <w:tcW w:w="992" w:type="dxa"/>
            <w:vAlign w:val="center"/>
          </w:tcPr>
          <w:p w14:paraId="00C740EE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保特瓶</w:t>
            </w:r>
          </w:p>
        </w:tc>
        <w:tc>
          <w:tcPr>
            <w:tcW w:w="1093" w:type="dxa"/>
            <w:vAlign w:val="center"/>
          </w:tcPr>
          <w:p w14:paraId="77129817" w14:textId="13F00B64" w:rsidR="00E60115" w:rsidRPr="00701C8A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360815D5" w14:textId="77777777" w:rsidTr="00C850FC">
        <w:trPr>
          <w:trHeight w:val="50"/>
          <w:jc w:val="center"/>
        </w:trPr>
        <w:tc>
          <w:tcPr>
            <w:tcW w:w="483" w:type="dxa"/>
            <w:vAlign w:val="center"/>
          </w:tcPr>
          <w:p w14:paraId="7EA88660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1519" w:type="dxa"/>
            <w:vAlign w:val="center"/>
          </w:tcPr>
          <w:p w14:paraId="22380D8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三人三腳</w:t>
            </w:r>
          </w:p>
        </w:tc>
        <w:tc>
          <w:tcPr>
            <w:tcW w:w="4337" w:type="dxa"/>
            <w:vAlign w:val="center"/>
          </w:tcPr>
          <w:p w14:paraId="5B6CE404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二人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組，分別以繩子固定二人內側腳。於兩人中間再多加ㄧ個小洋娃娃，往前至折返點換下一組前進。</w:t>
            </w:r>
          </w:p>
        </w:tc>
        <w:tc>
          <w:tcPr>
            <w:tcW w:w="2268" w:type="dxa"/>
            <w:vAlign w:val="center"/>
          </w:tcPr>
          <w:p w14:paraId="7B7448B6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</w:t>
            </w:r>
          </w:p>
        </w:tc>
        <w:tc>
          <w:tcPr>
            <w:tcW w:w="992" w:type="dxa"/>
            <w:vAlign w:val="center"/>
          </w:tcPr>
          <w:p w14:paraId="3716777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大娃娃</w:t>
            </w:r>
          </w:p>
          <w:p w14:paraId="73F1C1C1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繩子</w:t>
            </w:r>
          </w:p>
        </w:tc>
        <w:tc>
          <w:tcPr>
            <w:tcW w:w="1093" w:type="dxa"/>
            <w:vAlign w:val="center"/>
          </w:tcPr>
          <w:p w14:paraId="1CA30BCA" w14:textId="7AF1B219" w:rsidR="00E60115" w:rsidRPr="00701C8A" w:rsidRDefault="00E60115" w:rsidP="00FA72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37336F10" w14:textId="77777777" w:rsidTr="009D6AC7">
        <w:trPr>
          <w:trHeight w:val="817"/>
          <w:jc w:val="center"/>
        </w:trPr>
        <w:tc>
          <w:tcPr>
            <w:tcW w:w="483" w:type="dxa"/>
            <w:vAlign w:val="center"/>
          </w:tcPr>
          <w:p w14:paraId="6F3A50DC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519" w:type="dxa"/>
            <w:vAlign w:val="center"/>
          </w:tcPr>
          <w:p w14:paraId="2B3D08E0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優秀童子軍</w:t>
            </w:r>
          </w:p>
        </w:tc>
        <w:tc>
          <w:tcPr>
            <w:tcW w:w="4337" w:type="dxa"/>
            <w:vAlign w:val="center"/>
          </w:tcPr>
          <w:p w14:paraId="5F8A4414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到達此站後，需背出童軍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12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條規律及諾言用最短時間編出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30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秒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-1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分鐘的班呼。並唱出兩首童軍歌曲，另派出同學當演員演出童軍歌曲內容。</w:t>
            </w:r>
          </w:p>
        </w:tc>
        <w:tc>
          <w:tcPr>
            <w:tcW w:w="2268" w:type="dxa"/>
            <w:vAlign w:val="center"/>
          </w:tcPr>
          <w:p w14:paraId="566290C6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</w:t>
            </w:r>
          </w:p>
        </w:tc>
        <w:tc>
          <w:tcPr>
            <w:tcW w:w="992" w:type="dxa"/>
            <w:vAlign w:val="center"/>
          </w:tcPr>
          <w:p w14:paraId="1E58F025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－</w:t>
            </w:r>
          </w:p>
        </w:tc>
        <w:tc>
          <w:tcPr>
            <w:tcW w:w="1093" w:type="dxa"/>
            <w:vAlign w:val="center"/>
          </w:tcPr>
          <w:p w14:paraId="55018AB7" w14:textId="39C96F9F" w:rsidR="00E60115" w:rsidRPr="00701C8A" w:rsidRDefault="000606AF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66-1</w:t>
            </w:r>
          </w:p>
        </w:tc>
      </w:tr>
      <w:tr w:rsidR="00EB7017" w:rsidRPr="00EB7017" w14:paraId="6CDBD536" w14:textId="77777777" w:rsidTr="009D6AC7">
        <w:trPr>
          <w:trHeight w:val="817"/>
          <w:jc w:val="center"/>
        </w:trPr>
        <w:tc>
          <w:tcPr>
            <w:tcW w:w="483" w:type="dxa"/>
            <w:vAlign w:val="center"/>
          </w:tcPr>
          <w:p w14:paraId="4B3897D2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15</w:t>
            </w:r>
          </w:p>
        </w:tc>
        <w:tc>
          <w:tcPr>
            <w:tcW w:w="1519" w:type="dxa"/>
            <w:vAlign w:val="center"/>
          </w:tcPr>
          <w:p w14:paraId="5525396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時代巨輪</w:t>
            </w:r>
          </w:p>
        </w:tc>
        <w:tc>
          <w:tcPr>
            <w:tcW w:w="4337" w:type="dxa"/>
            <w:vAlign w:val="center"/>
          </w:tcPr>
          <w:p w14:paraId="10188774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全體</w:t>
            </w: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站於圓形大帆布內，齊力將大車輪滾至折返點折返</w:t>
            </w:r>
          </w:p>
        </w:tc>
        <w:tc>
          <w:tcPr>
            <w:tcW w:w="2268" w:type="dxa"/>
            <w:vAlign w:val="center"/>
          </w:tcPr>
          <w:p w14:paraId="18112EDB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</w:t>
            </w:r>
          </w:p>
        </w:tc>
        <w:tc>
          <w:tcPr>
            <w:tcW w:w="992" w:type="dxa"/>
            <w:vAlign w:val="center"/>
          </w:tcPr>
          <w:p w14:paraId="663F467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圓形大帆布</w:t>
            </w:r>
          </w:p>
        </w:tc>
        <w:tc>
          <w:tcPr>
            <w:tcW w:w="1093" w:type="dxa"/>
            <w:vAlign w:val="center"/>
          </w:tcPr>
          <w:p w14:paraId="24806628" w14:textId="014237D7" w:rsidR="005D2E63" w:rsidRPr="00701C8A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76-2</w:t>
            </w:r>
          </w:p>
        </w:tc>
      </w:tr>
      <w:tr w:rsidR="00E60115" w:rsidRPr="00EB7017" w14:paraId="2DF1F7B7" w14:textId="77777777" w:rsidTr="009D6AC7">
        <w:trPr>
          <w:trHeight w:val="817"/>
          <w:jc w:val="center"/>
        </w:trPr>
        <w:tc>
          <w:tcPr>
            <w:tcW w:w="483" w:type="dxa"/>
            <w:vAlign w:val="center"/>
          </w:tcPr>
          <w:p w14:paraId="488F59CD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16</w:t>
            </w:r>
          </w:p>
        </w:tc>
        <w:tc>
          <w:tcPr>
            <w:tcW w:w="1519" w:type="dxa"/>
            <w:vAlign w:val="center"/>
          </w:tcPr>
          <w:p w14:paraId="3E74D794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諾亞方舟</w:t>
            </w:r>
          </w:p>
        </w:tc>
        <w:tc>
          <w:tcPr>
            <w:tcW w:w="4337" w:type="dxa"/>
            <w:vAlign w:val="center"/>
          </w:tcPr>
          <w:p w14:paraId="237F14E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全體站在帆布上拍一次愛的鼓勵或唱歌再將帆步對折一次，以此類推。</w:t>
            </w:r>
          </w:p>
        </w:tc>
        <w:tc>
          <w:tcPr>
            <w:tcW w:w="2268" w:type="dxa"/>
            <w:vAlign w:val="center"/>
          </w:tcPr>
          <w:p w14:paraId="5D515DA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帆步折的越小，人數越多，黃金點數越多。</w:t>
            </w:r>
          </w:p>
        </w:tc>
        <w:tc>
          <w:tcPr>
            <w:tcW w:w="992" w:type="dxa"/>
            <w:vAlign w:val="center"/>
          </w:tcPr>
          <w:p w14:paraId="1582759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大帆布</w:t>
            </w:r>
          </w:p>
        </w:tc>
        <w:tc>
          <w:tcPr>
            <w:tcW w:w="1093" w:type="dxa"/>
            <w:vAlign w:val="center"/>
          </w:tcPr>
          <w:p w14:paraId="167F7416" w14:textId="77777777" w:rsidR="00343DC6" w:rsidRPr="000606AF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606AF">
              <w:rPr>
                <w:rFonts w:ascii="標楷體" w:eastAsia="標楷體" w:hAnsi="標楷體" w:hint="eastAsia"/>
                <w:color w:val="FF0000"/>
              </w:rPr>
              <w:t>3</w:t>
            </w:r>
            <w:r w:rsidRPr="000606AF">
              <w:rPr>
                <w:rFonts w:ascii="標楷體" w:eastAsia="標楷體" w:hAnsi="標楷體"/>
                <w:color w:val="FF0000"/>
              </w:rPr>
              <w:t>68-1</w:t>
            </w:r>
          </w:p>
          <w:p w14:paraId="48E5AB85" w14:textId="58F04C16" w:rsidR="000606AF" w:rsidRPr="00EB7017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6AF">
              <w:rPr>
                <w:rFonts w:ascii="標楷體" w:eastAsia="標楷體" w:hAnsi="標楷體"/>
                <w:color w:val="FF0000"/>
              </w:rPr>
              <w:t>387-2</w:t>
            </w:r>
          </w:p>
        </w:tc>
      </w:tr>
    </w:tbl>
    <w:p w14:paraId="36B8FE9F" w14:textId="77777777" w:rsidR="00B84880" w:rsidRPr="00EB7017" w:rsidRDefault="00B84880" w:rsidP="000B564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20CFD1D" w14:textId="46045925" w:rsidR="00E60115" w:rsidRPr="00EB7017" w:rsidRDefault="00E60115" w:rsidP="000B564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EB7017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南山中學</w:t>
      </w:r>
      <w:r w:rsidR="00941BFF" w:rsidRPr="00EB7017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="00941BFF" w:rsidRPr="00EB7017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="00701C8A">
        <w:rPr>
          <w:rFonts w:ascii="標楷體" w:eastAsia="標楷體" w:hAnsi="標楷體" w:hint="eastAsia"/>
          <w:color w:val="000000" w:themeColor="text1"/>
          <w:sz w:val="40"/>
          <w:szCs w:val="40"/>
        </w:rPr>
        <w:t>2</w:t>
      </w:r>
      <w:r w:rsidR="00941BFF" w:rsidRPr="00EB7017">
        <w:rPr>
          <w:rFonts w:ascii="標楷體" w:eastAsia="標楷體" w:hAnsi="標楷體" w:hint="eastAsia"/>
          <w:color w:val="000000" w:themeColor="text1"/>
          <w:sz w:val="40"/>
          <w:szCs w:val="40"/>
        </w:rPr>
        <w:t>學年國三</w:t>
      </w:r>
      <w:r w:rsidRPr="00EB7017">
        <w:rPr>
          <w:rFonts w:ascii="標楷體" w:eastAsia="標楷體" w:hAnsi="標楷體" w:hint="eastAsia"/>
          <w:color w:val="000000" w:themeColor="text1"/>
          <w:sz w:val="40"/>
          <w:szCs w:val="40"/>
        </w:rPr>
        <w:t>隔宿露營闖關活動分配表</w:t>
      </w:r>
    </w:p>
    <w:p w14:paraId="77573C31" w14:textId="77777777" w:rsidR="00E60115" w:rsidRPr="00EB7017" w:rsidRDefault="00E60115" w:rsidP="000B5648">
      <w:pPr>
        <w:spacing w:line="400" w:lineRule="exact"/>
        <w:jc w:val="right"/>
        <w:rPr>
          <w:rFonts w:ascii="標楷體" w:eastAsia="標楷體" w:hAnsi="標楷體"/>
          <w:b/>
          <w:i/>
          <w:color w:val="000000" w:themeColor="text1"/>
        </w:rPr>
      </w:pPr>
      <w:r w:rsidRPr="00EB7017">
        <w:rPr>
          <w:rFonts w:ascii="標楷體" w:eastAsia="標楷體" w:hAnsi="標楷體"/>
          <w:color w:val="000000" w:themeColor="text1"/>
          <w:sz w:val="28"/>
          <w:szCs w:val="28"/>
        </w:rPr>
        <w:t>2/2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29"/>
        <w:gridCol w:w="4394"/>
        <w:gridCol w:w="2268"/>
        <w:gridCol w:w="1038"/>
        <w:gridCol w:w="1088"/>
      </w:tblGrid>
      <w:tr w:rsidR="00EB7017" w:rsidRPr="00EB7017" w14:paraId="36FA92B3" w14:textId="77777777" w:rsidTr="009D6AC7">
        <w:trPr>
          <w:trHeight w:val="398"/>
        </w:trPr>
        <w:tc>
          <w:tcPr>
            <w:tcW w:w="1985" w:type="dxa"/>
            <w:gridSpan w:val="2"/>
            <w:vAlign w:val="center"/>
          </w:tcPr>
          <w:p w14:paraId="68AD0AF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活動名稱</w:t>
            </w:r>
          </w:p>
        </w:tc>
        <w:tc>
          <w:tcPr>
            <w:tcW w:w="4394" w:type="dxa"/>
            <w:vAlign w:val="center"/>
          </w:tcPr>
          <w:p w14:paraId="518AF74E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活動內容概述</w:t>
            </w:r>
          </w:p>
        </w:tc>
        <w:tc>
          <w:tcPr>
            <w:tcW w:w="2268" w:type="dxa"/>
            <w:vAlign w:val="center"/>
          </w:tcPr>
          <w:p w14:paraId="5B3E470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計分方式</w:t>
            </w:r>
          </w:p>
        </w:tc>
        <w:tc>
          <w:tcPr>
            <w:tcW w:w="1038" w:type="dxa"/>
            <w:vAlign w:val="center"/>
          </w:tcPr>
          <w:p w14:paraId="7F387DC8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器</w:t>
            </w: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 xml:space="preserve">　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</w:tc>
        <w:tc>
          <w:tcPr>
            <w:tcW w:w="1088" w:type="dxa"/>
            <w:vAlign w:val="center"/>
          </w:tcPr>
          <w:p w14:paraId="353E6D79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</w:tr>
      <w:tr w:rsidR="00EB7017" w:rsidRPr="00EB7017" w14:paraId="33F15662" w14:textId="77777777" w:rsidTr="009D6AC7">
        <w:trPr>
          <w:trHeight w:val="655"/>
        </w:trPr>
        <w:tc>
          <w:tcPr>
            <w:tcW w:w="456" w:type="dxa"/>
            <w:vAlign w:val="center"/>
          </w:tcPr>
          <w:p w14:paraId="45DAAB6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17</w:t>
            </w:r>
          </w:p>
        </w:tc>
        <w:tc>
          <w:tcPr>
            <w:tcW w:w="1529" w:type="dxa"/>
            <w:vAlign w:val="center"/>
          </w:tcPr>
          <w:p w14:paraId="70EE681B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火速支援</w:t>
            </w:r>
          </w:p>
        </w:tc>
        <w:tc>
          <w:tcPr>
            <w:tcW w:w="4394" w:type="dxa"/>
            <w:vAlign w:val="center"/>
          </w:tcPr>
          <w:p w14:paraId="051CBDE9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利用身上物品排出關主指的的距離即可過關。</w:t>
            </w:r>
          </w:p>
        </w:tc>
        <w:tc>
          <w:tcPr>
            <w:tcW w:w="2268" w:type="dxa"/>
            <w:vAlign w:val="center"/>
          </w:tcPr>
          <w:p w14:paraId="3AAE4EEA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隨關主高興。</w:t>
            </w:r>
          </w:p>
        </w:tc>
        <w:tc>
          <w:tcPr>
            <w:tcW w:w="1038" w:type="dxa"/>
            <w:vAlign w:val="center"/>
          </w:tcPr>
          <w:p w14:paraId="4C16347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－</w:t>
            </w:r>
          </w:p>
        </w:tc>
        <w:tc>
          <w:tcPr>
            <w:tcW w:w="1088" w:type="dxa"/>
            <w:vAlign w:val="center"/>
          </w:tcPr>
          <w:p w14:paraId="4722DE1F" w14:textId="77777777" w:rsidR="00E60115" w:rsidRPr="005110A8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110A8">
              <w:rPr>
                <w:rFonts w:ascii="標楷體" w:eastAsia="標楷體" w:hAnsi="標楷體" w:hint="eastAsia"/>
                <w:color w:val="FF0000"/>
              </w:rPr>
              <w:t>3</w:t>
            </w:r>
            <w:r w:rsidRPr="005110A8">
              <w:rPr>
                <w:rFonts w:ascii="標楷體" w:eastAsia="標楷體" w:hAnsi="標楷體"/>
                <w:color w:val="FF0000"/>
              </w:rPr>
              <w:t>74-1</w:t>
            </w:r>
          </w:p>
          <w:p w14:paraId="0CB26C4C" w14:textId="110427D9" w:rsidR="000606AF" w:rsidRPr="00EB7017" w:rsidRDefault="000606AF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10A8">
              <w:rPr>
                <w:rFonts w:ascii="標楷體" w:eastAsia="標楷體" w:hAnsi="標楷體"/>
                <w:color w:val="FF0000"/>
              </w:rPr>
              <w:t>375-2</w:t>
            </w:r>
          </w:p>
        </w:tc>
      </w:tr>
      <w:tr w:rsidR="00EB7017" w:rsidRPr="00EB7017" w14:paraId="7B57EAB7" w14:textId="77777777" w:rsidTr="009D6AC7">
        <w:trPr>
          <w:trHeight w:val="655"/>
        </w:trPr>
        <w:tc>
          <w:tcPr>
            <w:tcW w:w="456" w:type="dxa"/>
            <w:vAlign w:val="center"/>
          </w:tcPr>
          <w:p w14:paraId="4C8BBEF9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529" w:type="dxa"/>
            <w:vAlign w:val="center"/>
          </w:tcPr>
          <w:p w14:paraId="282A3A5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蜈蚣競走</w:t>
            </w:r>
          </w:p>
        </w:tc>
        <w:tc>
          <w:tcPr>
            <w:tcW w:w="4394" w:type="dxa"/>
            <w:vAlign w:val="center"/>
          </w:tcPr>
          <w:p w14:paraId="770CD3F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全體排成一排後蹲下，手搭在前一個人的肩膀上，往前蹲走至折返點折返。</w:t>
            </w:r>
          </w:p>
        </w:tc>
        <w:tc>
          <w:tcPr>
            <w:tcW w:w="2268" w:type="dxa"/>
            <w:vAlign w:val="center"/>
          </w:tcPr>
          <w:p w14:paraId="422C01E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時間越短黃金點數越多，隨關主心情拖延時間。</w:t>
            </w:r>
          </w:p>
        </w:tc>
        <w:tc>
          <w:tcPr>
            <w:tcW w:w="1038" w:type="dxa"/>
            <w:vAlign w:val="center"/>
          </w:tcPr>
          <w:p w14:paraId="2D518855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－</w:t>
            </w:r>
          </w:p>
        </w:tc>
        <w:tc>
          <w:tcPr>
            <w:tcW w:w="1088" w:type="dxa"/>
            <w:vAlign w:val="center"/>
          </w:tcPr>
          <w:p w14:paraId="2BE7EC10" w14:textId="5BA9DDC8" w:rsidR="00E60115" w:rsidRPr="00EB7017" w:rsidRDefault="00E60115" w:rsidP="005D2E6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</w:tr>
      <w:tr w:rsidR="00EB7017" w:rsidRPr="00EB7017" w14:paraId="741A89DA" w14:textId="77777777" w:rsidTr="009D6AC7">
        <w:trPr>
          <w:trHeight w:val="655"/>
        </w:trPr>
        <w:tc>
          <w:tcPr>
            <w:tcW w:w="456" w:type="dxa"/>
            <w:vAlign w:val="center"/>
          </w:tcPr>
          <w:p w14:paraId="76D46490" w14:textId="77777777" w:rsidR="00E60115" w:rsidRPr="00EB7017" w:rsidRDefault="00E60115" w:rsidP="009D6AC7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19</w:t>
            </w:r>
          </w:p>
        </w:tc>
        <w:tc>
          <w:tcPr>
            <w:tcW w:w="1529" w:type="dxa"/>
            <w:vAlign w:val="center"/>
          </w:tcPr>
          <w:p w14:paraId="4D22F2B4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胡言亂語</w:t>
            </w:r>
          </w:p>
        </w:tc>
        <w:tc>
          <w:tcPr>
            <w:tcW w:w="4394" w:type="dxa"/>
            <w:vAlign w:val="center"/>
          </w:tcPr>
          <w:p w14:paraId="50C5D01C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第一階段派四名代表一人含一口水。按照關主指示一人唸出一個字。同組組員猜出後即可過關。第二階段派一名代表含一大口水唸出一串字。組員猜出後即可過關。</w:t>
            </w:r>
          </w:p>
        </w:tc>
        <w:tc>
          <w:tcPr>
            <w:tcW w:w="2268" w:type="dxa"/>
            <w:vAlign w:val="center"/>
          </w:tcPr>
          <w:p w14:paraId="4FCDB184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獎勵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10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顆黃金點數猜錯一個字扣一顆。</w:t>
            </w:r>
          </w:p>
        </w:tc>
        <w:tc>
          <w:tcPr>
            <w:tcW w:w="1038" w:type="dxa"/>
            <w:vAlign w:val="center"/>
          </w:tcPr>
          <w:p w14:paraId="211FEBA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呼拉圈</w:t>
            </w:r>
          </w:p>
        </w:tc>
        <w:tc>
          <w:tcPr>
            <w:tcW w:w="1088" w:type="dxa"/>
            <w:vAlign w:val="center"/>
          </w:tcPr>
          <w:p w14:paraId="609FF8D9" w14:textId="1EAE2217" w:rsidR="00343DC6" w:rsidRPr="00EB7017" w:rsidRDefault="00343DC6" w:rsidP="00CA2B6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B7017" w:rsidRPr="00EB7017" w14:paraId="7B7AD988" w14:textId="77777777" w:rsidTr="009D6AC7">
        <w:trPr>
          <w:trHeight w:val="655"/>
        </w:trPr>
        <w:tc>
          <w:tcPr>
            <w:tcW w:w="456" w:type="dxa"/>
            <w:vAlign w:val="center"/>
          </w:tcPr>
          <w:p w14:paraId="3927550D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1529" w:type="dxa"/>
            <w:vAlign w:val="center"/>
          </w:tcPr>
          <w:p w14:paraId="34F69A15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同心協力</w:t>
            </w:r>
          </w:p>
        </w:tc>
        <w:tc>
          <w:tcPr>
            <w:tcW w:w="4394" w:type="dxa"/>
            <w:vAlign w:val="center"/>
          </w:tcPr>
          <w:p w14:paraId="7381E09B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全體排成一排，每人中間各夾一顆氣球，往前走至折返點折返。</w:t>
            </w:r>
          </w:p>
        </w:tc>
        <w:tc>
          <w:tcPr>
            <w:tcW w:w="2268" w:type="dxa"/>
            <w:vAlign w:val="center"/>
          </w:tcPr>
          <w:p w14:paraId="5892975D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獎勵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15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顆黃金點數，氣球掉一次扣一顆。</w:t>
            </w:r>
          </w:p>
        </w:tc>
        <w:tc>
          <w:tcPr>
            <w:tcW w:w="1038" w:type="dxa"/>
            <w:vAlign w:val="center"/>
          </w:tcPr>
          <w:p w14:paraId="0AC5AAC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氣球</w:t>
            </w:r>
          </w:p>
        </w:tc>
        <w:tc>
          <w:tcPr>
            <w:tcW w:w="1088" w:type="dxa"/>
            <w:vAlign w:val="center"/>
          </w:tcPr>
          <w:p w14:paraId="5C351531" w14:textId="195E9D6E" w:rsidR="00343DC6" w:rsidRPr="00701C8A" w:rsidRDefault="00343DC6" w:rsidP="00FA72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017" w:rsidRPr="00EB7017" w14:paraId="090B5C02" w14:textId="77777777" w:rsidTr="009D6AC7">
        <w:trPr>
          <w:trHeight w:val="655"/>
        </w:trPr>
        <w:tc>
          <w:tcPr>
            <w:tcW w:w="456" w:type="dxa"/>
            <w:vAlign w:val="center"/>
          </w:tcPr>
          <w:p w14:paraId="32F8235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21</w:t>
            </w:r>
          </w:p>
        </w:tc>
        <w:tc>
          <w:tcPr>
            <w:tcW w:w="1529" w:type="dxa"/>
            <w:vAlign w:val="center"/>
          </w:tcPr>
          <w:p w14:paraId="747111B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成語接龍</w:t>
            </w:r>
          </w:p>
        </w:tc>
        <w:tc>
          <w:tcPr>
            <w:tcW w:w="4394" w:type="dxa"/>
            <w:vAlign w:val="center"/>
          </w:tcPr>
          <w:p w14:paraId="30C20B3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這不用多做解釋了吧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!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就是成語接龍嘛…</w:t>
            </w:r>
          </w:p>
        </w:tc>
        <w:tc>
          <w:tcPr>
            <w:tcW w:w="2268" w:type="dxa"/>
            <w:vAlign w:val="center"/>
          </w:tcPr>
          <w:p w14:paraId="1F347C78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接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15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句得一顆</w:t>
            </w:r>
          </w:p>
        </w:tc>
        <w:tc>
          <w:tcPr>
            <w:tcW w:w="1038" w:type="dxa"/>
            <w:vAlign w:val="center"/>
          </w:tcPr>
          <w:p w14:paraId="3B97D25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-</w:t>
            </w:r>
          </w:p>
        </w:tc>
        <w:tc>
          <w:tcPr>
            <w:tcW w:w="1088" w:type="dxa"/>
            <w:vAlign w:val="center"/>
          </w:tcPr>
          <w:p w14:paraId="4A6E6AFE" w14:textId="47421C0D" w:rsidR="00343DC6" w:rsidRPr="00701C8A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69-1</w:t>
            </w:r>
          </w:p>
        </w:tc>
      </w:tr>
      <w:tr w:rsidR="00EB7017" w:rsidRPr="00EB7017" w14:paraId="4ADF1485" w14:textId="77777777" w:rsidTr="009D6AC7">
        <w:trPr>
          <w:trHeight w:val="398"/>
        </w:trPr>
        <w:tc>
          <w:tcPr>
            <w:tcW w:w="456" w:type="dxa"/>
            <w:vAlign w:val="center"/>
          </w:tcPr>
          <w:p w14:paraId="13D56204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22</w:t>
            </w:r>
          </w:p>
        </w:tc>
        <w:tc>
          <w:tcPr>
            <w:tcW w:w="1529" w:type="dxa"/>
            <w:vAlign w:val="center"/>
          </w:tcPr>
          <w:p w14:paraId="7C1DEA26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</w:p>
        </w:tc>
        <w:tc>
          <w:tcPr>
            <w:tcW w:w="4394" w:type="dxa"/>
            <w:vAlign w:val="center"/>
          </w:tcPr>
          <w:p w14:paraId="22ACA493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60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秒記憶所指定之物品，於時間內唸出最所有內容物名稱。</w:t>
            </w:r>
          </w:p>
        </w:tc>
        <w:tc>
          <w:tcPr>
            <w:tcW w:w="2268" w:type="dxa"/>
            <w:vAlign w:val="center"/>
          </w:tcPr>
          <w:p w14:paraId="54325D1D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依關主心情</w:t>
            </w:r>
          </w:p>
        </w:tc>
        <w:tc>
          <w:tcPr>
            <w:tcW w:w="1038" w:type="dxa"/>
            <w:vAlign w:val="center"/>
          </w:tcPr>
          <w:p w14:paraId="2B2B06D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很多很多</w:t>
            </w:r>
          </w:p>
        </w:tc>
        <w:tc>
          <w:tcPr>
            <w:tcW w:w="1088" w:type="dxa"/>
            <w:vAlign w:val="center"/>
          </w:tcPr>
          <w:p w14:paraId="05D4E606" w14:textId="77777777" w:rsidR="0033054B" w:rsidRDefault="000606AF" w:rsidP="005D2E63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81-1</w:t>
            </w:r>
          </w:p>
          <w:p w14:paraId="2CB22FC3" w14:textId="50310C71" w:rsidR="000606AF" w:rsidRPr="00701C8A" w:rsidRDefault="000606AF" w:rsidP="005D2E63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/>
                <w:color w:val="FF0000"/>
                <w:szCs w:val="28"/>
              </w:rPr>
              <w:t>379-2</w:t>
            </w:r>
          </w:p>
        </w:tc>
      </w:tr>
      <w:tr w:rsidR="00EB7017" w:rsidRPr="00EB7017" w14:paraId="1AD7210B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6B23137F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23</w:t>
            </w:r>
          </w:p>
        </w:tc>
        <w:tc>
          <w:tcPr>
            <w:tcW w:w="1529" w:type="dxa"/>
            <w:vAlign w:val="center"/>
          </w:tcPr>
          <w:p w14:paraId="3BAFDF88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拼圖大賽</w:t>
            </w:r>
          </w:p>
        </w:tc>
        <w:tc>
          <w:tcPr>
            <w:tcW w:w="4394" w:type="dxa"/>
            <w:vAlign w:val="center"/>
          </w:tcPr>
          <w:p w14:paraId="651F2990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將已被破壞的圖片拼成原來的樣子。</w:t>
            </w:r>
          </w:p>
        </w:tc>
        <w:tc>
          <w:tcPr>
            <w:tcW w:w="2268" w:type="dxa"/>
            <w:vAlign w:val="center"/>
          </w:tcPr>
          <w:p w14:paraId="778A6C40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要茭杯問神明</w:t>
            </w:r>
          </w:p>
        </w:tc>
        <w:tc>
          <w:tcPr>
            <w:tcW w:w="1038" w:type="dxa"/>
            <w:vAlign w:val="center"/>
          </w:tcPr>
          <w:p w14:paraId="1467C585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拼</w:t>
            </w:r>
            <w:r w:rsidRPr="00EB7017">
              <w:rPr>
                <w:rFonts w:ascii="標楷體" w:eastAsia="標楷體" w:hAnsi="標楷體" w:cs="細明體"/>
                <w:color w:val="000000" w:themeColor="text1"/>
              </w:rPr>
              <w:t xml:space="preserve"> 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圖</w:t>
            </w:r>
          </w:p>
        </w:tc>
        <w:tc>
          <w:tcPr>
            <w:tcW w:w="1088" w:type="dxa"/>
            <w:vAlign w:val="center"/>
          </w:tcPr>
          <w:p w14:paraId="6ADC2728" w14:textId="7E8E1DB4" w:rsidR="00EB7017" w:rsidRPr="00701C8A" w:rsidRDefault="00A27071" w:rsidP="005D2E63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84-1</w:t>
            </w:r>
          </w:p>
        </w:tc>
      </w:tr>
      <w:tr w:rsidR="00EB7017" w:rsidRPr="00EB7017" w14:paraId="61E63008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4A1B720C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24</w:t>
            </w:r>
          </w:p>
        </w:tc>
        <w:tc>
          <w:tcPr>
            <w:tcW w:w="1529" w:type="dxa"/>
            <w:vAlign w:val="center"/>
          </w:tcPr>
          <w:p w14:paraId="19F3020A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老漢推車</w:t>
            </w:r>
          </w:p>
        </w:tc>
        <w:tc>
          <w:tcPr>
            <w:tcW w:w="4394" w:type="dxa"/>
            <w:vAlign w:val="center"/>
          </w:tcPr>
          <w:p w14:paraId="1AA1FEA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EB7017">
              <w:rPr>
                <w:rFonts w:ascii="標楷體" w:eastAsia="標楷體" w:hAnsi="標楷體" w:cs="細明體" w:hint="eastAsia"/>
                <w:color w:val="000000" w:themeColor="text1"/>
              </w:rPr>
              <w:t>將人員分成兩組，一組當車一組當老漢。將車推到一定的位置來回就可過關。</w:t>
            </w:r>
          </w:p>
        </w:tc>
        <w:tc>
          <w:tcPr>
            <w:tcW w:w="2268" w:type="dxa"/>
            <w:vAlign w:val="center"/>
          </w:tcPr>
          <w:p w14:paraId="53B2BE95" w14:textId="77777777" w:rsidR="00E60115" w:rsidRPr="00EB7017" w:rsidRDefault="00E60115" w:rsidP="009D6AC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</w:t>
            </w:r>
          </w:p>
        </w:tc>
        <w:tc>
          <w:tcPr>
            <w:tcW w:w="1038" w:type="dxa"/>
            <w:vAlign w:val="center"/>
          </w:tcPr>
          <w:p w14:paraId="0B462E47" w14:textId="77777777" w:rsidR="00E60115" w:rsidRPr="00EB7017" w:rsidRDefault="00E60115" w:rsidP="009D6A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-</w:t>
            </w:r>
          </w:p>
        </w:tc>
        <w:tc>
          <w:tcPr>
            <w:tcW w:w="1088" w:type="dxa"/>
            <w:vAlign w:val="center"/>
          </w:tcPr>
          <w:p w14:paraId="657202E6" w14:textId="722F4A3B" w:rsidR="00EB7017" w:rsidRPr="00701C8A" w:rsidRDefault="000606AF" w:rsidP="005D2E63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80-2</w:t>
            </w:r>
          </w:p>
        </w:tc>
      </w:tr>
      <w:tr w:rsidR="00EB7017" w:rsidRPr="00EB7017" w14:paraId="53E51A15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56CD941F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br w:type="page"/>
              <w:t>25</w:t>
            </w:r>
          </w:p>
        </w:tc>
        <w:tc>
          <w:tcPr>
            <w:tcW w:w="1529" w:type="dxa"/>
            <w:vAlign w:val="center"/>
          </w:tcPr>
          <w:p w14:paraId="27B854B6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拜拜土地公</w:t>
            </w:r>
          </w:p>
        </w:tc>
        <w:tc>
          <w:tcPr>
            <w:tcW w:w="4394" w:type="dxa"/>
            <w:vAlign w:val="center"/>
          </w:tcPr>
          <w:p w14:paraId="65968FB9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由同學擔任土地公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將土地公鞋子脫下擲筊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如相同是正面或反面無法過關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如是一個正面一個反面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即為擲筊過關</w:t>
            </w:r>
          </w:p>
        </w:tc>
        <w:tc>
          <w:tcPr>
            <w:tcW w:w="2268" w:type="dxa"/>
            <w:vAlign w:val="center"/>
          </w:tcPr>
          <w:p w14:paraId="5C14A298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越短時間完成隊伍可獲得黃金點數越多</w:t>
            </w:r>
          </w:p>
        </w:tc>
        <w:tc>
          <w:tcPr>
            <w:tcW w:w="1038" w:type="dxa"/>
            <w:vAlign w:val="center"/>
          </w:tcPr>
          <w:p w14:paraId="1EAE7AC3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鞋子一雙</w:t>
            </w:r>
          </w:p>
        </w:tc>
        <w:tc>
          <w:tcPr>
            <w:tcW w:w="1088" w:type="dxa"/>
            <w:vAlign w:val="center"/>
          </w:tcPr>
          <w:p w14:paraId="7F0A1F63" w14:textId="77777777" w:rsidR="00464DD6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73-1</w:t>
            </w:r>
          </w:p>
          <w:p w14:paraId="1FC49717" w14:textId="3372688B" w:rsidR="000606AF" w:rsidRPr="00701C8A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/>
                <w:color w:val="FF0000"/>
                <w:szCs w:val="28"/>
              </w:rPr>
              <w:t>377-2</w:t>
            </w:r>
          </w:p>
        </w:tc>
      </w:tr>
      <w:tr w:rsidR="00EB7017" w:rsidRPr="00EB7017" w14:paraId="3E207CD6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17267179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26</w:t>
            </w:r>
          </w:p>
        </w:tc>
        <w:tc>
          <w:tcPr>
            <w:tcW w:w="1529" w:type="dxa"/>
            <w:vAlign w:val="center"/>
          </w:tcPr>
          <w:p w14:paraId="38DBDA44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比手劃腳</w:t>
            </w:r>
          </w:p>
        </w:tc>
        <w:tc>
          <w:tcPr>
            <w:tcW w:w="4394" w:type="dxa"/>
            <w:vAlign w:val="center"/>
          </w:tcPr>
          <w:p w14:paraId="65513C17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關主出題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同學不能講話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整體語言傳達正確資訊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答對越多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分數越高</w:t>
            </w:r>
          </w:p>
        </w:tc>
        <w:tc>
          <w:tcPr>
            <w:tcW w:w="2268" w:type="dxa"/>
            <w:vAlign w:val="center"/>
          </w:tcPr>
          <w:p w14:paraId="787B32F1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回答多者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獲得點數多</w:t>
            </w:r>
          </w:p>
        </w:tc>
        <w:tc>
          <w:tcPr>
            <w:tcW w:w="1038" w:type="dxa"/>
            <w:vAlign w:val="center"/>
          </w:tcPr>
          <w:p w14:paraId="295E39AB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-</w:t>
            </w:r>
          </w:p>
        </w:tc>
        <w:tc>
          <w:tcPr>
            <w:tcW w:w="1088" w:type="dxa"/>
            <w:vAlign w:val="center"/>
          </w:tcPr>
          <w:p w14:paraId="1ED7212D" w14:textId="5B586480" w:rsidR="004249D7" w:rsidRPr="00701C8A" w:rsidRDefault="000606AF" w:rsidP="00455606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86-2</w:t>
            </w:r>
          </w:p>
        </w:tc>
      </w:tr>
      <w:tr w:rsidR="00EB7017" w:rsidRPr="00EB7017" w14:paraId="010C029E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7F61EE23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529" w:type="dxa"/>
            <w:vAlign w:val="center"/>
          </w:tcPr>
          <w:p w14:paraId="6AF9B118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眉目傳情</w:t>
            </w:r>
          </w:p>
        </w:tc>
        <w:tc>
          <w:tcPr>
            <w:tcW w:w="4394" w:type="dxa"/>
            <w:vAlign w:val="center"/>
          </w:tcPr>
          <w:p w14:paraId="080BD3A4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挑眉代表數字個位數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擠眼代表數字十位數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關主出題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答對越多者獲勝</w:t>
            </w:r>
          </w:p>
        </w:tc>
        <w:tc>
          <w:tcPr>
            <w:tcW w:w="2268" w:type="dxa"/>
            <w:vAlign w:val="center"/>
          </w:tcPr>
          <w:p w14:paraId="48C30009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回答多者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獲得點數多</w:t>
            </w:r>
          </w:p>
        </w:tc>
        <w:tc>
          <w:tcPr>
            <w:tcW w:w="1038" w:type="dxa"/>
            <w:vAlign w:val="center"/>
          </w:tcPr>
          <w:p w14:paraId="7BE541B7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-</w:t>
            </w:r>
          </w:p>
        </w:tc>
        <w:tc>
          <w:tcPr>
            <w:tcW w:w="1088" w:type="dxa"/>
            <w:vAlign w:val="center"/>
          </w:tcPr>
          <w:p w14:paraId="251711A1" w14:textId="683CF107" w:rsidR="0033054B" w:rsidRPr="00701C8A" w:rsidRDefault="000606AF" w:rsidP="0033054B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83-2</w:t>
            </w:r>
          </w:p>
        </w:tc>
      </w:tr>
      <w:tr w:rsidR="00EB7017" w:rsidRPr="00EB7017" w14:paraId="18320E6F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44CD128F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28</w:t>
            </w:r>
          </w:p>
        </w:tc>
        <w:tc>
          <w:tcPr>
            <w:tcW w:w="1529" w:type="dxa"/>
            <w:vAlign w:val="center"/>
          </w:tcPr>
          <w:p w14:paraId="0A4DC368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人體拼圖</w:t>
            </w:r>
          </w:p>
        </w:tc>
        <w:tc>
          <w:tcPr>
            <w:tcW w:w="4394" w:type="dxa"/>
            <w:vAlign w:val="center"/>
          </w:tcPr>
          <w:p w14:paraId="644E2859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由關主出題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同學用體完成字體</w:t>
            </w:r>
          </w:p>
        </w:tc>
        <w:tc>
          <w:tcPr>
            <w:tcW w:w="2268" w:type="dxa"/>
            <w:vAlign w:val="center"/>
          </w:tcPr>
          <w:p w14:paraId="256EC7AF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關主出題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同學用體完成字體</w:t>
            </w:r>
          </w:p>
        </w:tc>
        <w:tc>
          <w:tcPr>
            <w:tcW w:w="1038" w:type="dxa"/>
            <w:vAlign w:val="center"/>
          </w:tcPr>
          <w:p w14:paraId="25EF46E3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-</w:t>
            </w:r>
          </w:p>
        </w:tc>
        <w:tc>
          <w:tcPr>
            <w:tcW w:w="1088" w:type="dxa"/>
            <w:vAlign w:val="center"/>
          </w:tcPr>
          <w:p w14:paraId="227EB2A4" w14:textId="77777777" w:rsidR="00343DC6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82-1</w:t>
            </w:r>
          </w:p>
          <w:p w14:paraId="677F42C9" w14:textId="1928D37B" w:rsidR="000606AF" w:rsidRPr="00701C8A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/>
                <w:color w:val="FF0000"/>
                <w:szCs w:val="28"/>
              </w:rPr>
              <w:t>372-2</w:t>
            </w:r>
          </w:p>
        </w:tc>
      </w:tr>
      <w:tr w:rsidR="00EB7017" w:rsidRPr="00EB7017" w14:paraId="5083913B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53608400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29</w:t>
            </w:r>
          </w:p>
        </w:tc>
        <w:tc>
          <w:tcPr>
            <w:tcW w:w="1529" w:type="dxa"/>
            <w:vAlign w:val="center"/>
          </w:tcPr>
          <w:p w14:paraId="38B4DF5F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口是心非</w:t>
            </w:r>
          </w:p>
        </w:tc>
        <w:tc>
          <w:tcPr>
            <w:tcW w:w="4394" w:type="dxa"/>
            <w:vAlign w:val="center"/>
          </w:tcPr>
          <w:p w14:paraId="0DEA2485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唸出字的顏色或是海報顏色的字</w:t>
            </w:r>
          </w:p>
        </w:tc>
        <w:tc>
          <w:tcPr>
            <w:tcW w:w="2268" w:type="dxa"/>
            <w:vAlign w:val="center"/>
          </w:tcPr>
          <w:p w14:paraId="6A87B018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回答多者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獲得點數多</w:t>
            </w:r>
          </w:p>
        </w:tc>
        <w:tc>
          <w:tcPr>
            <w:tcW w:w="1038" w:type="dxa"/>
            <w:vAlign w:val="center"/>
          </w:tcPr>
          <w:p w14:paraId="727B883E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海報紙</w:t>
            </w:r>
          </w:p>
        </w:tc>
        <w:tc>
          <w:tcPr>
            <w:tcW w:w="1088" w:type="dxa"/>
            <w:vAlign w:val="center"/>
          </w:tcPr>
          <w:p w14:paraId="0826B893" w14:textId="5D7221F8" w:rsidR="004249D7" w:rsidRPr="00701C8A" w:rsidRDefault="004249D7" w:rsidP="005D2E63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</w:p>
        </w:tc>
      </w:tr>
      <w:tr w:rsidR="00EB7017" w:rsidRPr="00EB7017" w14:paraId="1535CC8F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62675641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1529" w:type="dxa"/>
            <w:vAlign w:val="center"/>
          </w:tcPr>
          <w:p w14:paraId="3164E2F1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傳遞幸福</w:t>
            </w:r>
          </w:p>
        </w:tc>
        <w:tc>
          <w:tcPr>
            <w:tcW w:w="4394" w:type="dxa"/>
            <w:vAlign w:val="center"/>
          </w:tcPr>
          <w:p w14:paraId="0662FD8A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每人一支吸管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吸管上掛上橡皮筋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達到關主指定數量算過關</w:t>
            </w:r>
          </w:p>
        </w:tc>
        <w:tc>
          <w:tcPr>
            <w:tcW w:w="2268" w:type="dxa"/>
            <w:vAlign w:val="center"/>
          </w:tcPr>
          <w:p w14:paraId="1EA53D46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橡皮筋數量越多可獲得黃金點數越多</w:t>
            </w:r>
          </w:p>
        </w:tc>
        <w:tc>
          <w:tcPr>
            <w:tcW w:w="1038" w:type="dxa"/>
            <w:vAlign w:val="center"/>
          </w:tcPr>
          <w:p w14:paraId="442C6B5D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吸管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+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橡皮筋</w:t>
            </w:r>
          </w:p>
        </w:tc>
        <w:tc>
          <w:tcPr>
            <w:tcW w:w="1088" w:type="dxa"/>
            <w:vAlign w:val="center"/>
          </w:tcPr>
          <w:p w14:paraId="07DFD122" w14:textId="77777777" w:rsidR="00343DC6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FF0000"/>
                <w:szCs w:val="28"/>
              </w:rPr>
              <w:t>70-1</w:t>
            </w:r>
          </w:p>
          <w:p w14:paraId="771FACD1" w14:textId="7EA38005" w:rsidR="000606AF" w:rsidRPr="00701C8A" w:rsidRDefault="000606AF" w:rsidP="00FA72DF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  <w:r>
              <w:rPr>
                <w:rFonts w:ascii="標楷體" w:eastAsia="標楷體" w:hAnsi="標楷體" w:cs="Arial"/>
                <w:color w:val="FF0000"/>
                <w:szCs w:val="28"/>
              </w:rPr>
              <w:t>385-2</w:t>
            </w:r>
          </w:p>
        </w:tc>
      </w:tr>
      <w:tr w:rsidR="00EB7017" w:rsidRPr="00EB7017" w14:paraId="595975E8" w14:textId="77777777" w:rsidTr="009D6AC7">
        <w:trPr>
          <w:trHeight w:val="399"/>
        </w:trPr>
        <w:tc>
          <w:tcPr>
            <w:tcW w:w="456" w:type="dxa"/>
            <w:vAlign w:val="center"/>
          </w:tcPr>
          <w:p w14:paraId="4BF53C87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/>
                <w:color w:val="000000" w:themeColor="text1"/>
              </w:rPr>
              <w:t>31</w:t>
            </w:r>
          </w:p>
        </w:tc>
        <w:tc>
          <w:tcPr>
            <w:tcW w:w="1529" w:type="dxa"/>
            <w:vAlign w:val="center"/>
          </w:tcPr>
          <w:p w14:paraId="1A1FD1D3" w14:textId="77777777" w:rsidR="00E60115" w:rsidRPr="00EB7017" w:rsidRDefault="00E60115" w:rsidP="009D6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魔音傳腦</w:t>
            </w:r>
          </w:p>
        </w:tc>
        <w:tc>
          <w:tcPr>
            <w:tcW w:w="4394" w:type="dxa"/>
            <w:vAlign w:val="center"/>
          </w:tcPr>
          <w:p w14:paraId="51C149C4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由關主給一個字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同學要唸出成語中有的字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回答越多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分數越高</w:t>
            </w:r>
          </w:p>
        </w:tc>
        <w:tc>
          <w:tcPr>
            <w:tcW w:w="2268" w:type="dxa"/>
            <w:vAlign w:val="center"/>
          </w:tcPr>
          <w:p w14:paraId="7F37D44B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  <w:r w:rsidRPr="00EB7017">
              <w:rPr>
                <w:rFonts w:ascii="標楷體" w:eastAsia="標楷體" w:hAnsi="標楷體" w:hint="eastAsia"/>
                <w:color w:val="000000" w:themeColor="text1"/>
              </w:rPr>
              <w:t>回答多者</w:t>
            </w:r>
            <w:r w:rsidRPr="00EB701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B7017">
              <w:rPr>
                <w:rFonts w:ascii="標楷體" w:eastAsia="標楷體" w:hAnsi="標楷體" w:hint="eastAsia"/>
                <w:color w:val="000000" w:themeColor="text1"/>
              </w:rPr>
              <w:t>獲得點數多</w:t>
            </w:r>
          </w:p>
        </w:tc>
        <w:tc>
          <w:tcPr>
            <w:tcW w:w="1038" w:type="dxa"/>
            <w:vAlign w:val="center"/>
          </w:tcPr>
          <w:p w14:paraId="1BD83743" w14:textId="77777777" w:rsidR="00E60115" w:rsidRPr="00EB7017" w:rsidRDefault="00E60115" w:rsidP="00EE0AC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50CCBC1D" w14:textId="2C8E9F32" w:rsidR="00343DC6" w:rsidRPr="00701C8A" w:rsidRDefault="00343DC6" w:rsidP="009D6AC7">
            <w:pPr>
              <w:spacing w:line="240" w:lineRule="exact"/>
              <w:jc w:val="center"/>
              <w:rPr>
                <w:rFonts w:ascii="標楷體" w:eastAsia="標楷體" w:hAnsi="標楷體" w:cs="Arial"/>
                <w:color w:val="FF0000"/>
                <w:szCs w:val="28"/>
              </w:rPr>
            </w:pPr>
          </w:p>
        </w:tc>
      </w:tr>
    </w:tbl>
    <w:p w14:paraId="580D2929" w14:textId="77777777" w:rsidR="00E60115" w:rsidRPr="00EB7017" w:rsidRDefault="00E60115" w:rsidP="00D84E1B">
      <w:pPr>
        <w:numPr>
          <w:ilvl w:val="0"/>
          <w:numId w:val="4"/>
        </w:numPr>
        <w:ind w:rightChars="-34" w:right="-82"/>
        <w:rPr>
          <w:rFonts w:ascii="標楷體" w:eastAsia="標楷體" w:hAnsi="標楷體"/>
          <w:b/>
          <w:i/>
          <w:color w:val="000000" w:themeColor="text1"/>
        </w:rPr>
      </w:pPr>
      <w:r w:rsidRPr="00EB7017">
        <w:rPr>
          <w:rFonts w:ascii="標楷體" w:eastAsia="標楷體" w:hAnsi="標楷體" w:hint="eastAsia"/>
          <w:b/>
          <w:i/>
          <w:color w:val="000000" w:themeColor="text1"/>
        </w:rPr>
        <w:t>以上活動，老師</w:t>
      </w:r>
      <w:r w:rsidR="000C5BD1" w:rsidRPr="00EB7017">
        <w:rPr>
          <w:rFonts w:ascii="標楷體" w:eastAsia="標楷體" w:hAnsi="標楷體" w:hint="eastAsia"/>
          <w:b/>
          <w:i/>
          <w:color w:val="000000" w:themeColor="text1"/>
        </w:rPr>
        <w:t>1</w:t>
      </w:r>
      <w:r w:rsidR="00D81E3E" w:rsidRPr="00EB7017">
        <w:rPr>
          <w:rFonts w:ascii="標楷體" w:eastAsia="標楷體" w:hAnsi="標楷體" w:hint="eastAsia"/>
          <w:b/>
          <w:i/>
          <w:color w:val="000000" w:themeColor="text1"/>
        </w:rPr>
        <w:t>1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站</w:t>
      </w:r>
      <w:r w:rsidRPr="00EB7017">
        <w:rPr>
          <w:rFonts w:ascii="標楷體" w:eastAsia="標楷體" w:hAnsi="標楷體"/>
          <w:b/>
          <w:i/>
          <w:color w:val="000000" w:themeColor="text1"/>
        </w:rPr>
        <w:t>+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活動人員</w:t>
      </w:r>
      <w:r w:rsidR="000C5BD1" w:rsidRPr="00EB7017">
        <w:rPr>
          <w:rFonts w:ascii="標楷體" w:eastAsia="標楷體" w:hAnsi="標楷體" w:hint="eastAsia"/>
          <w:b/>
          <w:i/>
          <w:color w:val="000000" w:themeColor="text1"/>
        </w:rPr>
        <w:t>1</w:t>
      </w:r>
      <w:r w:rsidR="00D81E3E" w:rsidRPr="00EB7017">
        <w:rPr>
          <w:rFonts w:ascii="標楷體" w:eastAsia="標楷體" w:hAnsi="標楷體" w:hint="eastAsia"/>
          <w:b/>
          <w:i/>
          <w:color w:val="000000" w:themeColor="text1"/>
        </w:rPr>
        <w:t>1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站，必要時視活動當天現場情況再做調整。</w:t>
      </w:r>
    </w:p>
    <w:p w14:paraId="0BF0E89B" w14:textId="77777777" w:rsidR="00E60115" w:rsidRPr="00EB7017" w:rsidRDefault="00E60115" w:rsidP="00D84E1B">
      <w:pPr>
        <w:numPr>
          <w:ilvl w:val="0"/>
          <w:numId w:val="4"/>
        </w:numPr>
        <w:ind w:rightChars="-34" w:right="-82"/>
        <w:rPr>
          <w:rFonts w:ascii="標楷體" w:eastAsia="標楷體" w:hAnsi="標楷體"/>
          <w:b/>
          <w:i/>
          <w:color w:val="000000" w:themeColor="text1"/>
        </w:rPr>
      </w:pPr>
      <w:r w:rsidRPr="00EB7017">
        <w:rPr>
          <w:rFonts w:ascii="標楷體" w:eastAsia="標楷體" w:hAnsi="標楷體" w:hint="eastAsia"/>
          <w:b/>
          <w:i/>
          <w:color w:val="000000" w:themeColor="text1"/>
        </w:rPr>
        <w:t>每班分為</w:t>
      </w:r>
      <w:r w:rsidRPr="00EB7017">
        <w:rPr>
          <w:rFonts w:ascii="標楷體" w:eastAsia="標楷體" w:hAnsi="標楷體"/>
          <w:b/>
          <w:i/>
          <w:color w:val="000000" w:themeColor="text1"/>
        </w:rPr>
        <w:t>2</w:t>
      </w:r>
      <w:r w:rsidR="00CA2B66" w:rsidRPr="00EB7017">
        <w:rPr>
          <w:rFonts w:ascii="標楷體" w:eastAsia="標楷體" w:hAnsi="標楷體" w:hint="eastAsia"/>
          <w:b/>
          <w:i/>
          <w:color w:val="000000" w:themeColor="text1"/>
        </w:rPr>
        <w:t>大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隊。以上</w:t>
      </w:r>
      <w:r w:rsidR="000C5BD1" w:rsidRPr="00EB7017">
        <w:rPr>
          <w:rFonts w:ascii="標楷體" w:eastAsia="標楷體" w:hAnsi="標楷體" w:hint="eastAsia"/>
          <w:b/>
          <w:i/>
          <w:color w:val="000000" w:themeColor="text1"/>
        </w:rPr>
        <w:t>2</w:t>
      </w:r>
      <w:r w:rsidR="00D81E3E" w:rsidRPr="00EB7017">
        <w:rPr>
          <w:rFonts w:ascii="標楷體" w:eastAsia="標楷體" w:hAnsi="標楷體" w:hint="eastAsia"/>
          <w:b/>
          <w:i/>
          <w:color w:val="000000" w:themeColor="text1"/>
        </w:rPr>
        <w:t>2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關</w:t>
      </w:r>
      <w:r w:rsidRPr="00EB7017">
        <w:rPr>
          <w:rFonts w:ascii="標楷體" w:eastAsia="標楷體" w:hAnsi="標楷體"/>
          <w:b/>
          <w:i/>
          <w:color w:val="000000" w:themeColor="text1"/>
        </w:rPr>
        <w:t>+1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總關。共</w:t>
      </w:r>
      <w:r w:rsidR="000C5BD1" w:rsidRPr="00EB7017">
        <w:rPr>
          <w:rFonts w:ascii="標楷體" w:eastAsia="標楷體" w:hAnsi="標楷體" w:hint="eastAsia"/>
          <w:b/>
          <w:i/>
          <w:color w:val="000000" w:themeColor="text1"/>
        </w:rPr>
        <w:t>2</w:t>
      </w:r>
      <w:r w:rsidR="00D81E3E" w:rsidRPr="00EB7017">
        <w:rPr>
          <w:rFonts w:ascii="標楷體" w:eastAsia="標楷體" w:hAnsi="標楷體" w:hint="eastAsia"/>
          <w:b/>
          <w:i/>
          <w:color w:val="000000" w:themeColor="text1"/>
        </w:rPr>
        <w:t>3</w:t>
      </w:r>
      <w:r w:rsidRPr="00EB7017">
        <w:rPr>
          <w:rFonts w:ascii="標楷體" w:eastAsia="標楷體" w:hAnsi="標楷體" w:hint="eastAsia"/>
          <w:b/>
          <w:i/>
          <w:color w:val="000000" w:themeColor="text1"/>
        </w:rPr>
        <w:t>站。</w:t>
      </w:r>
    </w:p>
    <w:p w14:paraId="34184C90" w14:textId="77777777" w:rsidR="005D2E63" w:rsidRPr="00EB7017" w:rsidRDefault="005D2E63" w:rsidP="005D2E63">
      <w:pPr>
        <w:ind w:rightChars="-34" w:right="-82"/>
        <w:rPr>
          <w:rFonts w:ascii="標楷體" w:eastAsia="標楷體" w:hAnsi="標楷體"/>
          <w:b/>
          <w:i/>
          <w:color w:val="000000" w:themeColor="text1"/>
        </w:rPr>
      </w:pPr>
    </w:p>
    <w:p w14:paraId="233E0A61" w14:textId="77777777" w:rsidR="006E3F1A" w:rsidRPr="00EB7017" w:rsidRDefault="006E3F1A" w:rsidP="005D2E63">
      <w:pPr>
        <w:ind w:rightChars="-34" w:right="-82"/>
        <w:rPr>
          <w:rFonts w:ascii="標楷體" w:eastAsia="標楷體" w:hAnsi="標楷體"/>
          <w:b/>
          <w:i/>
          <w:color w:val="000000" w:themeColor="text1"/>
        </w:rPr>
      </w:pPr>
    </w:p>
    <w:p w14:paraId="1E20EB74" w14:textId="77777777" w:rsidR="006E3F1A" w:rsidRDefault="006E3F1A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p w14:paraId="6FF58E2A" w14:textId="77777777" w:rsidR="002327A8" w:rsidRDefault="002327A8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p w14:paraId="3A5BD6F9" w14:textId="77777777" w:rsidR="002327A8" w:rsidRDefault="002327A8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p w14:paraId="7052CFB8" w14:textId="77777777" w:rsidR="002327A8" w:rsidRDefault="002327A8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p w14:paraId="33F7A7B4" w14:textId="77777777" w:rsidR="00B25803" w:rsidRDefault="00B25803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p w14:paraId="3EE9608F" w14:textId="77777777" w:rsidR="00B25803" w:rsidRPr="002327A8" w:rsidRDefault="00B25803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p w14:paraId="1A2A2252" w14:textId="77777777" w:rsidR="006E3F1A" w:rsidRPr="002327A8" w:rsidRDefault="006E3F1A" w:rsidP="005D2E63">
      <w:pPr>
        <w:ind w:rightChars="-34" w:right="-82"/>
        <w:rPr>
          <w:rFonts w:ascii="標楷體" w:eastAsia="標楷體" w:hAnsi="標楷體"/>
          <w:b/>
          <w:i/>
          <w:color w:val="000000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1864"/>
        <w:gridCol w:w="2143"/>
      </w:tblGrid>
      <w:tr w:rsidR="006E3F1A" w:rsidRPr="002327A8" w14:paraId="5D23A6AC" w14:textId="77777777" w:rsidTr="00B25803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D736B7E" w14:textId="77777777" w:rsidR="006E3F1A" w:rsidRPr="00B25803" w:rsidRDefault="006E3F1A" w:rsidP="002327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25803">
              <w:rPr>
                <w:rFonts w:ascii="標楷體" w:eastAsia="標楷體" w:hAnsi="標楷體" w:hint="eastAsia"/>
                <w:color w:val="000000"/>
              </w:rPr>
              <w:t>梯次</w:t>
            </w:r>
          </w:p>
        </w:tc>
        <w:tc>
          <w:tcPr>
            <w:tcW w:w="186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FEFBA75" w14:textId="77777777" w:rsidR="006E3F1A" w:rsidRPr="00B25803" w:rsidRDefault="006E3F1A" w:rsidP="002327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25803">
              <w:rPr>
                <w:rFonts w:ascii="標楷體" w:eastAsia="標楷體" w:hAnsi="標楷體" w:hint="eastAsia"/>
                <w:color w:val="000000"/>
              </w:rPr>
              <w:t>班級/群別</w:t>
            </w:r>
          </w:p>
        </w:tc>
        <w:tc>
          <w:tcPr>
            <w:tcW w:w="214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D0F3BF" w14:textId="77777777" w:rsidR="006E3F1A" w:rsidRPr="00B25803" w:rsidRDefault="006E3F1A" w:rsidP="002327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25803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</w:tr>
      <w:tr w:rsidR="008714C5" w:rsidRPr="002327A8" w14:paraId="4CDCB339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BBE0ED8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double" w:sz="6" w:space="0" w:color="auto"/>
              <w:bottom w:val="single" w:sz="6" w:space="0" w:color="000000"/>
              <w:right w:val="single" w:sz="4" w:space="0" w:color="000000"/>
            </w:tcBorders>
          </w:tcPr>
          <w:p w14:paraId="054C3FB3" w14:textId="611C4BC7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366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創</w:t>
            </w:r>
          </w:p>
        </w:tc>
        <w:tc>
          <w:tcPr>
            <w:tcW w:w="2143" w:type="dxa"/>
            <w:tcBorders>
              <w:top w:val="double" w:sz="6" w:space="0" w:color="auto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59347797" w14:textId="69736935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18"/>
              </w:rPr>
              <w:t>蔡</w:t>
            </w:r>
            <w:r w:rsidRPr="004944C4">
              <w:rPr>
                <w:rFonts w:eastAsia="標楷體"/>
                <w:spacing w:val="18"/>
              </w:rPr>
              <w:t xml:space="preserve"> </w:t>
            </w:r>
            <w:r w:rsidRPr="004944C4">
              <w:rPr>
                <w:rFonts w:eastAsia="標楷體"/>
                <w:spacing w:val="18"/>
              </w:rPr>
              <w:t>瑋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國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12237FEB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9D4639A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FDF93D" w14:textId="621E7525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367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714F8162" w14:textId="7D59E676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劉諭汝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國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1D02815B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76EF22D3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17EB4B" w14:textId="68B2205A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368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63AA72C9" w14:textId="746A1AFD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楊佩蓉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國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3843EF7D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04294EF6" w14:textId="77777777" w:rsidR="008714C5" w:rsidRPr="00B25803" w:rsidRDefault="008714C5" w:rsidP="008714C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C6F11C" w14:textId="2A1800F6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ascii="Times New Roman" w:eastAsia="標楷體" w:hAnsi="Times New Roman" w:cs="Times New Roman"/>
                <w:spacing w:val="-1"/>
              </w:rPr>
              <w:t>國</w:t>
            </w:r>
            <w:r w:rsidRPr="004944C4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369</w:t>
            </w:r>
            <w:r w:rsidRPr="004944C4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4E1C8C6C" w14:textId="1FF5B726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張員愷</w:t>
            </w:r>
            <w:r w:rsidRPr="004944C4">
              <w:rPr>
                <w:rFonts w:eastAsia="標楷體"/>
                <w:sz w:val="18"/>
                <w:szCs w:val="18"/>
              </w:rPr>
              <w:t>(</w:t>
            </w:r>
            <w:r w:rsidRPr="004944C4">
              <w:rPr>
                <w:rFonts w:eastAsia="標楷體"/>
                <w:sz w:val="18"/>
                <w:szCs w:val="18"/>
              </w:rPr>
              <w:t>理化</w:t>
            </w:r>
            <w:r w:rsidRPr="004944C4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8714C5" w:rsidRPr="002327A8" w14:paraId="6E21E87F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2147699A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AAEE98" w14:textId="346FFFF8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370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77901927" w14:textId="01B2D686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4944C4">
              <w:rPr>
                <w:rFonts w:eastAsia="標楷體"/>
              </w:rPr>
              <w:t>洪郁翔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數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39F0AD92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25E14FBE" w14:textId="77777777" w:rsidR="008714C5" w:rsidRPr="00B25803" w:rsidRDefault="008714C5" w:rsidP="008714C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BCEC63" w14:textId="589B1AA8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371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1DC56CEE" w14:textId="1820A613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藍郅堯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數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3A4DF650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613F7BF9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83F9AA" w14:textId="23DC36DF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ascii="Times New Roman" w:eastAsia="標楷體" w:hAnsi="Times New Roman" w:cs="Times New Roman"/>
                <w:spacing w:val="-1"/>
              </w:rPr>
              <w:t>國</w:t>
            </w:r>
            <w:r w:rsidRPr="004944C4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372</w:t>
            </w:r>
            <w:r w:rsidRPr="004944C4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710DD269" w14:textId="5A9727E1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林靖芬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數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670D9399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5BEF31C1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549907" w14:textId="3A143D03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ascii="Times New Roman" w:eastAsia="標楷體" w:hAnsi="Times New Roman" w:cs="Times New Roman"/>
                <w:spacing w:val="-1"/>
              </w:rPr>
              <w:t>國</w:t>
            </w:r>
            <w:r w:rsidRPr="004944C4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373</w:t>
            </w:r>
            <w:r w:rsidRPr="004944C4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027F41D7" w14:textId="72ECE327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羅書羽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數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4F72A3F7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0EE431CB" w14:textId="77777777" w:rsidR="008714C5" w:rsidRPr="00B25803" w:rsidRDefault="008714C5" w:rsidP="008714C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56E314" w14:textId="37205DB6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374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17526829" w14:textId="7C4E7DBC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何宗浩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數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7CFAB6D6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</w:tcBorders>
            <w:vAlign w:val="center"/>
          </w:tcPr>
          <w:p w14:paraId="7C0927F9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4F7538" w14:textId="639A6BDA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375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31509F44" w14:textId="4672E05D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林玉芳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國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26908B44" w14:textId="77777777" w:rsidTr="000408E9">
        <w:trPr>
          <w:trHeight w:hRule="exact" w:val="329"/>
          <w:jc w:val="center"/>
        </w:trPr>
        <w:tc>
          <w:tcPr>
            <w:tcW w:w="2084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945265B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</w:p>
        </w:tc>
        <w:tc>
          <w:tcPr>
            <w:tcW w:w="1864" w:type="dxa"/>
            <w:tcBorders>
              <w:top w:val="single" w:sz="6" w:space="0" w:color="000000"/>
              <w:bottom w:val="double" w:sz="6" w:space="0" w:color="auto"/>
              <w:right w:val="single" w:sz="4" w:space="0" w:color="000000"/>
            </w:tcBorders>
          </w:tcPr>
          <w:p w14:paraId="2CDD3937" w14:textId="2E41C58C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376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double" w:sz="6" w:space="0" w:color="auto"/>
              <w:right w:val="double" w:sz="6" w:space="0" w:color="auto"/>
            </w:tcBorders>
          </w:tcPr>
          <w:p w14:paraId="3DE8C9BF" w14:textId="54F04D5D" w:rsidR="008714C5" w:rsidRPr="00B25803" w:rsidRDefault="008714C5" w:rsidP="008714C5">
            <w:pPr>
              <w:widowControl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944C4">
              <w:rPr>
                <w:rFonts w:eastAsia="標楷體"/>
              </w:rPr>
              <w:t>李榮陞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數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14A71442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723E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double" w:sz="6" w:space="0" w:color="auto"/>
              <w:bottom w:val="single" w:sz="6" w:space="0" w:color="000000"/>
              <w:right w:val="single" w:sz="4" w:space="0" w:color="000000"/>
            </w:tcBorders>
          </w:tcPr>
          <w:p w14:paraId="0D9A7364" w14:textId="63CE2E9E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ascii="Times New Roman" w:eastAsia="標楷體" w:hAnsi="Times New Roman" w:cs="Times New Roman"/>
                <w:spacing w:val="-1"/>
              </w:rPr>
              <w:t>國</w:t>
            </w:r>
            <w:r w:rsidRPr="004944C4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377</w:t>
            </w:r>
            <w:r w:rsidRPr="004944C4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2143" w:type="dxa"/>
            <w:tcBorders>
              <w:top w:val="double" w:sz="6" w:space="0" w:color="auto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79498603" w14:textId="4D453BEA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</w:rPr>
            </w:pP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4944C4">
              <w:rPr>
                <w:rFonts w:ascii="Times New Roman" w:eastAsia="標楷體" w:hAnsi="Times New Roman" w:cs="Times New Roman"/>
              </w:rPr>
              <w:t>蔡佩芳</w:t>
            </w: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714C5" w:rsidRPr="002327A8" w14:paraId="140597EE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27E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BDF6A8" w14:textId="6524AC89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ascii="Times New Roman" w:eastAsia="標楷體" w:hAnsi="Times New Roman" w:cs="Times New Roman"/>
                <w:spacing w:val="-1"/>
              </w:rPr>
              <w:t>國</w:t>
            </w:r>
            <w:r w:rsidRPr="004944C4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378</w:t>
            </w:r>
            <w:r w:rsidRPr="004944C4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4944C4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14:paraId="74AC60AC" w14:textId="4056C2F5" w:rsidR="008714C5" w:rsidRPr="00B25803" w:rsidRDefault="008714C5" w:rsidP="008714C5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ascii="Times New Roman" w:eastAsia="標楷體" w:hAnsi="Times New Roman" w:cs="Times New Roman"/>
              </w:rPr>
              <w:t>朱美芳</w:t>
            </w: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  <w:r w:rsidRPr="004944C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714C5" w:rsidRPr="002327A8" w14:paraId="59D51919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93D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A058" w14:textId="27C7080E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379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14:paraId="1A6618E0" w14:textId="4978A1A2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4944C4">
              <w:rPr>
                <w:rFonts w:eastAsia="標楷體"/>
              </w:rPr>
              <w:t>張玉貞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國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640F9CDC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81C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13F6D1" w14:textId="5AAF01AD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380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77F0984C" w14:textId="5FBA6920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4944C4">
              <w:rPr>
                <w:rFonts w:eastAsia="標楷體"/>
              </w:rPr>
              <w:t>林哲宇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歷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5ADB4AE1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8A80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2B1D87" w14:textId="314E2D3A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381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雙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45189364" w14:textId="25193351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鄭志豪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02C78055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4A1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8B04A0" w14:textId="7117B726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382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雙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2E3D5A8C" w14:textId="0BE10FCA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翁佩禪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745641C4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FDB1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1B4DB7" w14:textId="097B306A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383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雙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16812ADE" w14:textId="6648CCD0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黃培媁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44327276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21B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6000D9" w14:textId="474B3F2E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384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雙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320D52E9" w14:textId="69E83B12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王承敏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2373E1EE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D16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5D4520" w14:textId="626AFBFF" w:rsidR="008714C5" w:rsidRPr="00B25803" w:rsidRDefault="008714C5" w:rsidP="008714C5">
            <w:pPr>
              <w:spacing w:line="320" w:lineRule="exact"/>
              <w:ind w:rightChars="-50" w:right="-120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385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雙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1931B831" w14:textId="1C42247B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游欣梅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6F73482B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2ECB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A2F896" w14:textId="7532B197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386</w:t>
            </w:r>
            <w:r w:rsidRPr="004944C4">
              <w:rPr>
                <w:rFonts w:eastAsia="標楷體"/>
                <w:spacing w:val="1"/>
              </w:rPr>
              <w:t xml:space="preserve"> </w:t>
            </w:r>
            <w:r w:rsidRPr="004944C4">
              <w:rPr>
                <w:rFonts w:eastAsia="標楷體"/>
              </w:rPr>
              <w:t>雙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auto"/>
            </w:tcBorders>
          </w:tcPr>
          <w:p w14:paraId="7D278055" w14:textId="3E9A8711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曾雅蘭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4C5" w:rsidRPr="002327A8" w14:paraId="66ABDC8C" w14:textId="77777777" w:rsidTr="007C5498">
        <w:trPr>
          <w:trHeight w:hRule="exact" w:val="329"/>
          <w:jc w:val="center"/>
        </w:trPr>
        <w:tc>
          <w:tcPr>
            <w:tcW w:w="20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A48D3D" w14:textId="77777777" w:rsidR="008714C5" w:rsidRPr="00B25803" w:rsidRDefault="008714C5" w:rsidP="008714C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803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</w:p>
        </w:tc>
        <w:tc>
          <w:tcPr>
            <w:tcW w:w="1864" w:type="dxa"/>
            <w:tcBorders>
              <w:top w:val="single" w:sz="6" w:space="0" w:color="000000"/>
              <w:bottom w:val="double" w:sz="6" w:space="0" w:color="auto"/>
              <w:right w:val="single" w:sz="4" w:space="0" w:color="000000"/>
            </w:tcBorders>
          </w:tcPr>
          <w:p w14:paraId="27CB1B21" w14:textId="2C0837D0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  <w:spacing w:val="-1"/>
              </w:rPr>
              <w:t>國</w:t>
            </w:r>
            <w:r w:rsidRPr="004944C4">
              <w:rPr>
                <w:rFonts w:eastAsia="標楷體"/>
                <w:spacing w:val="-1"/>
              </w:rPr>
              <w:t xml:space="preserve"> </w:t>
            </w:r>
            <w:r w:rsidRPr="004944C4">
              <w:rPr>
                <w:rFonts w:eastAsia="標楷體"/>
              </w:rPr>
              <w:t>387(ESL)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double" w:sz="6" w:space="0" w:color="auto"/>
              <w:right w:val="double" w:sz="6" w:space="0" w:color="auto"/>
            </w:tcBorders>
          </w:tcPr>
          <w:p w14:paraId="35DC7CC8" w14:textId="2AE9CF01" w:rsidR="008714C5" w:rsidRPr="00B25803" w:rsidRDefault="008714C5" w:rsidP="008714C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944C4">
              <w:rPr>
                <w:rFonts w:eastAsia="標楷體"/>
              </w:rPr>
              <w:t>邱子庭</w:t>
            </w:r>
            <w:r w:rsidRPr="004944C4">
              <w:rPr>
                <w:rFonts w:eastAsia="標楷體"/>
                <w:sz w:val="20"/>
                <w:szCs w:val="20"/>
              </w:rPr>
              <w:t>(</w:t>
            </w:r>
            <w:r w:rsidRPr="004944C4">
              <w:rPr>
                <w:rFonts w:eastAsia="標楷體"/>
                <w:sz w:val="20"/>
                <w:szCs w:val="20"/>
              </w:rPr>
              <w:t>英</w:t>
            </w:r>
            <w:r w:rsidRPr="004944C4">
              <w:rPr>
                <w:rFonts w:eastAsia="標楷體"/>
                <w:sz w:val="20"/>
                <w:szCs w:val="20"/>
              </w:rPr>
              <w:t>)</w:t>
            </w:r>
          </w:p>
        </w:tc>
      </w:tr>
    </w:tbl>
    <w:p w14:paraId="6A38C32B" w14:textId="77777777" w:rsidR="00E60115" w:rsidRDefault="00E60115" w:rsidP="004B3F5E">
      <w:pPr>
        <w:ind w:left="-67" w:rightChars="-34" w:right="-82"/>
        <w:jc w:val="right"/>
        <w:rPr>
          <w:rFonts w:ascii="標楷體" w:eastAsia="標楷體" w:hAnsi="標楷體"/>
          <w:b/>
          <w:i/>
          <w:color w:val="000000"/>
        </w:rPr>
      </w:pPr>
    </w:p>
    <w:sectPr w:rsidR="00E60115" w:rsidSect="004B3F5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56D74" w14:textId="77777777" w:rsidR="00A86FC1" w:rsidRDefault="00A86FC1">
      <w:r>
        <w:separator/>
      </w:r>
    </w:p>
  </w:endnote>
  <w:endnote w:type="continuationSeparator" w:id="0">
    <w:p w14:paraId="373C040A" w14:textId="77777777" w:rsidR="00A86FC1" w:rsidRDefault="00A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9FF30" w14:textId="77777777" w:rsidR="00A86FC1" w:rsidRDefault="00A86FC1">
      <w:r>
        <w:separator/>
      </w:r>
    </w:p>
  </w:footnote>
  <w:footnote w:type="continuationSeparator" w:id="0">
    <w:p w14:paraId="1CB745BD" w14:textId="77777777" w:rsidR="00A86FC1" w:rsidRDefault="00A8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570"/>
    <w:multiLevelType w:val="hybridMultilevel"/>
    <w:tmpl w:val="34EA6860"/>
    <w:lvl w:ilvl="0" w:tplc="1DFE0E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1" w15:restartNumberingAfterBreak="0">
    <w:nsid w:val="221F44C4"/>
    <w:multiLevelType w:val="hybridMultilevel"/>
    <w:tmpl w:val="2DE64D36"/>
    <w:lvl w:ilvl="0" w:tplc="354C107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2" w15:restartNumberingAfterBreak="0">
    <w:nsid w:val="3B2F431D"/>
    <w:multiLevelType w:val="hybridMultilevel"/>
    <w:tmpl w:val="3DDA4344"/>
    <w:lvl w:ilvl="0" w:tplc="8AFA1154">
      <w:numFmt w:val="bullet"/>
      <w:lvlText w:val="※"/>
      <w:lvlJc w:val="left"/>
      <w:pPr>
        <w:tabs>
          <w:tab w:val="num" w:pos="503"/>
        </w:tabs>
        <w:ind w:left="503" w:hanging="570"/>
      </w:pPr>
      <w:rPr>
        <w:rFonts w:ascii="華康細圓體" w:eastAsia="華康細圓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93"/>
        </w:tabs>
        <w:ind w:left="8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3"/>
        </w:tabs>
        <w:ind w:left="13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3"/>
        </w:tabs>
        <w:ind w:left="23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3"/>
        </w:tabs>
        <w:ind w:left="28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3"/>
        </w:tabs>
        <w:ind w:left="37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3"/>
        </w:tabs>
        <w:ind w:left="4253" w:hanging="480"/>
      </w:pPr>
      <w:rPr>
        <w:rFonts w:ascii="Wingdings" w:hAnsi="Wingdings" w:hint="default"/>
      </w:rPr>
    </w:lvl>
  </w:abstractNum>
  <w:abstractNum w:abstractNumId="3" w15:restartNumberingAfterBreak="0">
    <w:nsid w:val="43E619C2"/>
    <w:multiLevelType w:val="hybridMultilevel"/>
    <w:tmpl w:val="3C004DF6"/>
    <w:lvl w:ilvl="0" w:tplc="258482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924264"/>
    <w:multiLevelType w:val="hybridMultilevel"/>
    <w:tmpl w:val="865620AC"/>
    <w:lvl w:ilvl="0" w:tplc="5AC6D240">
      <w:numFmt w:val="bullet"/>
      <w:lvlText w:val="※"/>
      <w:lvlJc w:val="left"/>
      <w:pPr>
        <w:tabs>
          <w:tab w:val="num" w:pos="293"/>
        </w:tabs>
        <w:ind w:left="293" w:hanging="360"/>
      </w:pPr>
      <w:rPr>
        <w:rFonts w:ascii="華康細圓體" w:eastAsia="華康細圓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93"/>
        </w:tabs>
        <w:ind w:left="8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3"/>
        </w:tabs>
        <w:ind w:left="13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3"/>
        </w:tabs>
        <w:ind w:left="23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3"/>
        </w:tabs>
        <w:ind w:left="28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3"/>
        </w:tabs>
        <w:ind w:left="37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3"/>
        </w:tabs>
        <w:ind w:left="425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FA"/>
    <w:rsid w:val="00014917"/>
    <w:rsid w:val="0002164F"/>
    <w:rsid w:val="000310B9"/>
    <w:rsid w:val="00045ACD"/>
    <w:rsid w:val="000606AF"/>
    <w:rsid w:val="00065F84"/>
    <w:rsid w:val="000A7349"/>
    <w:rsid w:val="000B5648"/>
    <w:rsid w:val="000C29F4"/>
    <w:rsid w:val="000C5BD1"/>
    <w:rsid w:val="000E021A"/>
    <w:rsid w:val="00100E75"/>
    <w:rsid w:val="00102FB3"/>
    <w:rsid w:val="00113057"/>
    <w:rsid w:val="001148DD"/>
    <w:rsid w:val="00115FB9"/>
    <w:rsid w:val="001220F5"/>
    <w:rsid w:val="001424F7"/>
    <w:rsid w:val="00171F84"/>
    <w:rsid w:val="0017560F"/>
    <w:rsid w:val="001928B2"/>
    <w:rsid w:val="001A0824"/>
    <w:rsid w:val="001B4D00"/>
    <w:rsid w:val="001C3FCA"/>
    <w:rsid w:val="001D736F"/>
    <w:rsid w:val="00215CAF"/>
    <w:rsid w:val="002327A8"/>
    <w:rsid w:val="0024408E"/>
    <w:rsid w:val="002532EC"/>
    <w:rsid w:val="00253DB5"/>
    <w:rsid w:val="00256FD3"/>
    <w:rsid w:val="002A67C4"/>
    <w:rsid w:val="002B2273"/>
    <w:rsid w:val="002C7D44"/>
    <w:rsid w:val="002D56C8"/>
    <w:rsid w:val="003032FF"/>
    <w:rsid w:val="00323F94"/>
    <w:rsid w:val="003276C3"/>
    <w:rsid w:val="00327B89"/>
    <w:rsid w:val="0033054B"/>
    <w:rsid w:val="00343DC6"/>
    <w:rsid w:val="00346D73"/>
    <w:rsid w:val="0034708C"/>
    <w:rsid w:val="003748E1"/>
    <w:rsid w:val="003C42B3"/>
    <w:rsid w:val="003C669B"/>
    <w:rsid w:val="003E25CC"/>
    <w:rsid w:val="003F10B3"/>
    <w:rsid w:val="003F60FD"/>
    <w:rsid w:val="00416F1E"/>
    <w:rsid w:val="004177C9"/>
    <w:rsid w:val="00421393"/>
    <w:rsid w:val="0042469A"/>
    <w:rsid w:val="004249D7"/>
    <w:rsid w:val="004546CC"/>
    <w:rsid w:val="00455606"/>
    <w:rsid w:val="00464DD6"/>
    <w:rsid w:val="004830A5"/>
    <w:rsid w:val="004872B6"/>
    <w:rsid w:val="004B3F5E"/>
    <w:rsid w:val="004D40A9"/>
    <w:rsid w:val="004E4350"/>
    <w:rsid w:val="004E76F8"/>
    <w:rsid w:val="004F01D1"/>
    <w:rsid w:val="005029DE"/>
    <w:rsid w:val="005110A8"/>
    <w:rsid w:val="005255E2"/>
    <w:rsid w:val="00541069"/>
    <w:rsid w:val="005C4462"/>
    <w:rsid w:val="005D2E63"/>
    <w:rsid w:val="005D4A7E"/>
    <w:rsid w:val="005D78F5"/>
    <w:rsid w:val="005E5462"/>
    <w:rsid w:val="005F3659"/>
    <w:rsid w:val="00602A93"/>
    <w:rsid w:val="0061412B"/>
    <w:rsid w:val="006208BC"/>
    <w:rsid w:val="00626373"/>
    <w:rsid w:val="00640F89"/>
    <w:rsid w:val="00645530"/>
    <w:rsid w:val="00650D6B"/>
    <w:rsid w:val="00655713"/>
    <w:rsid w:val="00664CFB"/>
    <w:rsid w:val="0068201E"/>
    <w:rsid w:val="006A0DF3"/>
    <w:rsid w:val="006C61F0"/>
    <w:rsid w:val="006E1949"/>
    <w:rsid w:val="006E3F1A"/>
    <w:rsid w:val="00701C8A"/>
    <w:rsid w:val="00733B94"/>
    <w:rsid w:val="0075009F"/>
    <w:rsid w:val="00766087"/>
    <w:rsid w:val="00766705"/>
    <w:rsid w:val="00780F54"/>
    <w:rsid w:val="0078358D"/>
    <w:rsid w:val="0078576A"/>
    <w:rsid w:val="007A0E0C"/>
    <w:rsid w:val="007A3AC5"/>
    <w:rsid w:val="007D6555"/>
    <w:rsid w:val="007F2309"/>
    <w:rsid w:val="007F52FA"/>
    <w:rsid w:val="008116B1"/>
    <w:rsid w:val="00822742"/>
    <w:rsid w:val="00822AFD"/>
    <w:rsid w:val="00827BE1"/>
    <w:rsid w:val="00832E59"/>
    <w:rsid w:val="00870158"/>
    <w:rsid w:val="008714C5"/>
    <w:rsid w:val="008A2835"/>
    <w:rsid w:val="008C265A"/>
    <w:rsid w:val="008C2D67"/>
    <w:rsid w:val="008E203A"/>
    <w:rsid w:val="008F1B38"/>
    <w:rsid w:val="008F3A11"/>
    <w:rsid w:val="0090638C"/>
    <w:rsid w:val="00913367"/>
    <w:rsid w:val="00913CF0"/>
    <w:rsid w:val="00923705"/>
    <w:rsid w:val="00927A54"/>
    <w:rsid w:val="009320FA"/>
    <w:rsid w:val="00932C91"/>
    <w:rsid w:val="00941BFF"/>
    <w:rsid w:val="00963BBA"/>
    <w:rsid w:val="009841C4"/>
    <w:rsid w:val="009C24F3"/>
    <w:rsid w:val="009C50DE"/>
    <w:rsid w:val="009C5942"/>
    <w:rsid w:val="009D49FC"/>
    <w:rsid w:val="009D6AC7"/>
    <w:rsid w:val="009F5F24"/>
    <w:rsid w:val="00A03D5A"/>
    <w:rsid w:val="00A27071"/>
    <w:rsid w:val="00A44454"/>
    <w:rsid w:val="00A64948"/>
    <w:rsid w:val="00A750D8"/>
    <w:rsid w:val="00A80620"/>
    <w:rsid w:val="00A86FC1"/>
    <w:rsid w:val="00A92443"/>
    <w:rsid w:val="00A93A26"/>
    <w:rsid w:val="00AD31F2"/>
    <w:rsid w:val="00AF766F"/>
    <w:rsid w:val="00B241C2"/>
    <w:rsid w:val="00B25803"/>
    <w:rsid w:val="00B53C25"/>
    <w:rsid w:val="00B60970"/>
    <w:rsid w:val="00B61297"/>
    <w:rsid w:val="00B84880"/>
    <w:rsid w:val="00C15B65"/>
    <w:rsid w:val="00C26E2A"/>
    <w:rsid w:val="00C4038C"/>
    <w:rsid w:val="00C5588E"/>
    <w:rsid w:val="00C850FC"/>
    <w:rsid w:val="00CA2B66"/>
    <w:rsid w:val="00CB2B1E"/>
    <w:rsid w:val="00CB691A"/>
    <w:rsid w:val="00CC4493"/>
    <w:rsid w:val="00CD52A2"/>
    <w:rsid w:val="00CD65BF"/>
    <w:rsid w:val="00CE1651"/>
    <w:rsid w:val="00CE795B"/>
    <w:rsid w:val="00D041A9"/>
    <w:rsid w:val="00D04BD7"/>
    <w:rsid w:val="00D471E7"/>
    <w:rsid w:val="00D5082D"/>
    <w:rsid w:val="00D51155"/>
    <w:rsid w:val="00D54E8E"/>
    <w:rsid w:val="00D61E75"/>
    <w:rsid w:val="00D742D3"/>
    <w:rsid w:val="00D80E16"/>
    <w:rsid w:val="00D81E3E"/>
    <w:rsid w:val="00D82966"/>
    <w:rsid w:val="00D8399B"/>
    <w:rsid w:val="00D84E1B"/>
    <w:rsid w:val="00D9022C"/>
    <w:rsid w:val="00D9305E"/>
    <w:rsid w:val="00D968CD"/>
    <w:rsid w:val="00D97F75"/>
    <w:rsid w:val="00DB7D5F"/>
    <w:rsid w:val="00DC40D5"/>
    <w:rsid w:val="00E051A2"/>
    <w:rsid w:val="00E2132F"/>
    <w:rsid w:val="00E43BDE"/>
    <w:rsid w:val="00E54C3A"/>
    <w:rsid w:val="00E60115"/>
    <w:rsid w:val="00EA246C"/>
    <w:rsid w:val="00EA4645"/>
    <w:rsid w:val="00EA4895"/>
    <w:rsid w:val="00EB7017"/>
    <w:rsid w:val="00EC2652"/>
    <w:rsid w:val="00EE0AC9"/>
    <w:rsid w:val="00F001F4"/>
    <w:rsid w:val="00F10FE4"/>
    <w:rsid w:val="00F17E2B"/>
    <w:rsid w:val="00F36263"/>
    <w:rsid w:val="00F540DA"/>
    <w:rsid w:val="00F573BA"/>
    <w:rsid w:val="00F83576"/>
    <w:rsid w:val="00F87602"/>
    <w:rsid w:val="00F913BD"/>
    <w:rsid w:val="00F94409"/>
    <w:rsid w:val="00FA72DF"/>
    <w:rsid w:val="00FD5B88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54369"/>
  <w15:docId w15:val="{BB45713A-2A3D-41B6-B667-A49FD79A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4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0F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009F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54F9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A0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D54F9"/>
    <w:rPr>
      <w:sz w:val="20"/>
      <w:szCs w:val="20"/>
    </w:rPr>
  </w:style>
  <w:style w:type="paragraph" w:styleId="a8">
    <w:name w:val="footer"/>
    <w:basedOn w:val="a"/>
    <w:link w:val="a9"/>
    <w:uiPriority w:val="99"/>
    <w:rsid w:val="00A0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D54F9"/>
    <w:rPr>
      <w:sz w:val="20"/>
      <w:szCs w:val="20"/>
    </w:rPr>
  </w:style>
  <w:style w:type="character" w:styleId="aa">
    <w:name w:val="annotation reference"/>
    <w:basedOn w:val="a0"/>
    <w:uiPriority w:val="99"/>
    <w:semiHidden/>
    <w:rsid w:val="0090638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90638C"/>
  </w:style>
  <w:style w:type="character" w:customStyle="1" w:styleId="ac">
    <w:name w:val="註解文字 字元"/>
    <w:basedOn w:val="a0"/>
    <w:link w:val="ab"/>
    <w:uiPriority w:val="99"/>
    <w:semiHidden/>
    <w:rsid w:val="008D54F9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90638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D54F9"/>
    <w:rPr>
      <w:b/>
      <w:bCs/>
      <w:szCs w:val="24"/>
    </w:rPr>
  </w:style>
  <w:style w:type="paragraph" w:styleId="Web">
    <w:name w:val="Normal (Web)"/>
    <w:basedOn w:val="a"/>
    <w:uiPriority w:val="99"/>
    <w:rsid w:val="00D508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343DC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941BFF"/>
    <w:pPr>
      <w:autoSpaceDE w:val="0"/>
      <w:autoSpaceDN w:val="0"/>
      <w:spacing w:before="34"/>
      <w:ind w:left="156"/>
      <w:jc w:val="center"/>
    </w:pPr>
    <w:rPr>
      <w:rFonts w:eastAsia="Times New Roman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327A8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4686-1C80-4DC7-80A3-98FC0FE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>mychat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台北市景興國民中學</dc:title>
  <dc:creator>SuperXP</dc:creator>
  <cp:lastModifiedBy>蔡佩</cp:lastModifiedBy>
  <cp:revision>6</cp:revision>
  <cp:lastPrinted>2024-02-18T23:48:00Z</cp:lastPrinted>
  <dcterms:created xsi:type="dcterms:W3CDTF">2024-02-19T01:14:00Z</dcterms:created>
  <dcterms:modified xsi:type="dcterms:W3CDTF">2024-02-19T01:24:00Z</dcterms:modified>
</cp:coreProperties>
</file>