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ED" w:rsidRDefault="00230FED" w:rsidP="00230FED">
      <w:pPr>
        <w:spacing w:line="440" w:lineRule="exact"/>
        <w:jc w:val="center"/>
        <w:rPr>
          <w:rFonts w:ascii="標楷體" w:eastAsia="標楷體"/>
          <w:sz w:val="40"/>
        </w:rPr>
      </w:pPr>
      <w:r>
        <w:rPr>
          <w:rFonts w:ascii="標楷體" w:eastAsia="標楷體" w:hint="eastAsia"/>
          <w:sz w:val="40"/>
        </w:rPr>
        <w:t>南山中學1</w:t>
      </w:r>
      <w:r w:rsidR="003D6D17">
        <w:rPr>
          <w:rFonts w:ascii="標楷體" w:eastAsia="標楷體" w:hint="eastAsia"/>
          <w:sz w:val="40"/>
        </w:rPr>
        <w:t>12</w:t>
      </w:r>
      <w:r>
        <w:rPr>
          <w:rFonts w:ascii="標楷體" w:eastAsia="標楷體" w:hint="eastAsia"/>
          <w:sz w:val="40"/>
        </w:rPr>
        <w:t>學年度國</w:t>
      </w:r>
      <w:r w:rsidR="006F762E">
        <w:rPr>
          <w:rFonts w:ascii="標楷體" w:eastAsia="標楷體" w:hint="eastAsia"/>
          <w:sz w:val="40"/>
        </w:rPr>
        <w:t>二</w:t>
      </w:r>
      <w:r>
        <w:rPr>
          <w:rFonts w:ascii="標楷體" w:eastAsia="標楷體" w:hint="eastAsia"/>
          <w:sz w:val="40"/>
        </w:rPr>
        <w:t>綜合活動隔宿露營活動通知單</w:t>
      </w:r>
    </w:p>
    <w:p w:rsidR="00230FED" w:rsidRPr="0088441A" w:rsidRDefault="00230FED" w:rsidP="00264CD2">
      <w:pPr>
        <w:pStyle w:val="a3"/>
        <w:spacing w:line="280" w:lineRule="exact"/>
        <w:ind w:left="1400" w:hangingChars="500" w:hanging="1400"/>
        <w:rPr>
          <w:rFonts w:ascii="標楷體" w:eastAsia="標楷體"/>
        </w:rPr>
      </w:pPr>
    </w:p>
    <w:p w:rsidR="00230FED" w:rsidRDefault="00230FED" w:rsidP="00264CD2">
      <w:pPr>
        <w:pStyle w:val="a3"/>
        <w:spacing w:line="280" w:lineRule="exact"/>
        <w:ind w:left="1644" w:hangingChars="685" w:hanging="1644"/>
        <w:rPr>
          <w:rFonts w:ascii="標楷體" w:eastAsia="標楷體"/>
          <w:sz w:val="24"/>
        </w:rPr>
      </w:pPr>
      <w:r>
        <w:rPr>
          <w:rFonts w:ascii="標楷體" w:eastAsia="標楷體" w:hint="eastAsia"/>
          <w:sz w:val="24"/>
        </w:rPr>
        <w:t>一、活動說明：隔宿露營是童軍課程非常重要的一部份，同學在學習了二年的童軍知識與技能便在此次活動發揮及驗收，藉此培養同學互助合作的團隊精神。</w:t>
      </w:r>
    </w:p>
    <w:p w:rsidR="00230FED" w:rsidRDefault="00230FED" w:rsidP="00264CD2">
      <w:pPr>
        <w:spacing w:line="280" w:lineRule="exact"/>
        <w:jc w:val="both"/>
        <w:rPr>
          <w:rFonts w:ascii="標楷體" w:eastAsia="標楷體"/>
        </w:rPr>
      </w:pPr>
      <w:r>
        <w:rPr>
          <w:rFonts w:ascii="標楷體" w:eastAsia="標楷體" w:hint="eastAsia"/>
        </w:rPr>
        <w:t>二、參加同學：</w:t>
      </w:r>
      <w:r w:rsidR="00EB3137" w:rsidRPr="00EB3137">
        <w:rPr>
          <w:rFonts w:ascii="標楷體" w:eastAsia="標楷體" w:hint="eastAsia"/>
          <w:u w:val="single"/>
        </w:rPr>
        <w:t>國</w:t>
      </w:r>
      <w:r w:rsidR="00DF27FE">
        <w:rPr>
          <w:rFonts w:ascii="標楷體" w:eastAsia="標楷體" w:hint="eastAsia"/>
          <w:u w:val="single"/>
        </w:rPr>
        <w:t>二</w:t>
      </w:r>
      <w:r w:rsidRPr="00EB3137">
        <w:rPr>
          <w:rFonts w:ascii="標楷體" w:eastAsia="標楷體" w:hint="eastAsia"/>
          <w:u w:val="single"/>
        </w:rPr>
        <w:t>全體同學依綜合活動課程規定參加，並列入免試入學均衡學習超額比序分數</w:t>
      </w:r>
    </w:p>
    <w:p w:rsidR="00230FED" w:rsidRPr="00EB3137" w:rsidRDefault="00230FED" w:rsidP="00264CD2">
      <w:pPr>
        <w:spacing w:line="280" w:lineRule="exact"/>
        <w:jc w:val="both"/>
        <w:rPr>
          <w:rFonts w:ascii="標楷體" w:eastAsia="標楷體"/>
          <w:color w:val="000000" w:themeColor="text1"/>
        </w:rPr>
      </w:pPr>
      <w:r>
        <w:rPr>
          <w:rFonts w:ascii="標楷體" w:eastAsia="標楷體" w:hint="eastAsia"/>
        </w:rPr>
        <w:t>三</w:t>
      </w:r>
      <w:r w:rsidRPr="00EB3137">
        <w:rPr>
          <w:rFonts w:ascii="標楷體" w:eastAsia="標楷體" w:hint="eastAsia"/>
          <w:color w:val="000000" w:themeColor="text1"/>
        </w:rPr>
        <w:t>、課程時間與參加班級：</w:t>
      </w:r>
    </w:p>
    <w:p w:rsidR="00230FED" w:rsidRPr="00EB3137" w:rsidRDefault="00230FED" w:rsidP="00264CD2">
      <w:pPr>
        <w:spacing w:line="280" w:lineRule="exact"/>
        <w:jc w:val="both"/>
        <w:rPr>
          <w:rFonts w:ascii="標楷體" w:eastAsia="標楷體"/>
          <w:color w:val="000000" w:themeColor="text1"/>
        </w:rPr>
      </w:pPr>
      <w:r w:rsidRPr="00EB3137">
        <w:rPr>
          <w:rFonts w:ascii="標楷體" w:eastAsia="標楷體" w:hint="eastAsia"/>
          <w:color w:val="000000" w:themeColor="text1"/>
        </w:rPr>
        <w:t xml:space="preserve">    第一梯次：</w:t>
      </w:r>
      <w:r w:rsidR="006F762E" w:rsidRPr="006F762E">
        <w:rPr>
          <w:rFonts w:ascii="標楷體" w:eastAsia="標楷體" w:hint="eastAsia"/>
          <w:color w:val="000000" w:themeColor="text1"/>
        </w:rPr>
        <w:t>11</w:t>
      </w:r>
      <w:r w:rsidR="00807654">
        <w:rPr>
          <w:rFonts w:ascii="標楷體" w:eastAsia="標楷體" w:hint="eastAsia"/>
          <w:color w:val="000000" w:themeColor="text1"/>
        </w:rPr>
        <w:t>3</w:t>
      </w:r>
      <w:r w:rsidR="006F762E" w:rsidRPr="006F762E">
        <w:rPr>
          <w:rFonts w:ascii="標楷體" w:eastAsia="標楷體" w:hint="eastAsia"/>
          <w:color w:val="000000" w:themeColor="text1"/>
        </w:rPr>
        <w:t>年3/</w:t>
      </w:r>
      <w:r w:rsidR="003D6D17">
        <w:rPr>
          <w:rFonts w:ascii="標楷體" w:eastAsia="標楷體" w:hint="eastAsia"/>
          <w:color w:val="000000" w:themeColor="text1"/>
        </w:rPr>
        <w:t>4</w:t>
      </w:r>
      <w:r w:rsidR="006F762E" w:rsidRPr="006F762E">
        <w:rPr>
          <w:rFonts w:ascii="標楷體" w:eastAsia="標楷體" w:hint="eastAsia"/>
          <w:color w:val="000000" w:themeColor="text1"/>
        </w:rPr>
        <w:t>(</w:t>
      </w:r>
      <w:r w:rsidR="00573287">
        <w:rPr>
          <w:rFonts w:ascii="標楷體" w:eastAsia="標楷體" w:hint="eastAsia"/>
          <w:color w:val="000000" w:themeColor="text1"/>
        </w:rPr>
        <w:t>一</w:t>
      </w:r>
      <w:r w:rsidR="006F762E" w:rsidRPr="006F762E">
        <w:rPr>
          <w:rFonts w:ascii="標楷體" w:eastAsia="標楷體" w:hint="eastAsia"/>
          <w:color w:val="000000" w:themeColor="text1"/>
        </w:rPr>
        <w:t>)-3/</w:t>
      </w:r>
      <w:r w:rsidR="003D6D17">
        <w:rPr>
          <w:rFonts w:ascii="標楷體" w:eastAsia="標楷體" w:hint="eastAsia"/>
          <w:color w:val="000000" w:themeColor="text1"/>
        </w:rPr>
        <w:t>5</w:t>
      </w:r>
      <w:r w:rsidR="006F762E" w:rsidRPr="006F762E">
        <w:rPr>
          <w:rFonts w:ascii="標楷體" w:eastAsia="標楷體" w:hint="eastAsia"/>
          <w:color w:val="000000" w:themeColor="text1"/>
        </w:rPr>
        <w:t>(</w:t>
      </w:r>
      <w:r w:rsidR="00573287" w:rsidRPr="006F762E">
        <w:rPr>
          <w:rFonts w:ascii="標楷體" w:eastAsia="標楷體" w:hint="eastAsia"/>
          <w:color w:val="000000" w:themeColor="text1"/>
        </w:rPr>
        <w:t>二</w:t>
      </w:r>
      <w:r w:rsidR="00AB288C">
        <w:rPr>
          <w:rFonts w:ascii="標楷體" w:eastAsia="標楷體" w:hint="eastAsia"/>
          <w:color w:val="000000" w:themeColor="text1"/>
        </w:rPr>
        <w:t xml:space="preserve">) </w:t>
      </w:r>
      <w:r w:rsidR="00AB288C" w:rsidRPr="00AB288C">
        <w:rPr>
          <w:rFonts w:ascii="標楷體" w:eastAsia="標楷體" w:hint="eastAsia"/>
          <w:color w:val="000000" w:themeColor="text1"/>
        </w:rPr>
        <w:t>國366.367.368.369.370.371.373.374.381.382.384班</w:t>
      </w:r>
    </w:p>
    <w:p w:rsidR="00230FED" w:rsidRDefault="00230FED" w:rsidP="00AB288C">
      <w:pPr>
        <w:spacing w:line="280" w:lineRule="exact"/>
        <w:rPr>
          <w:rFonts w:ascii="標楷體" w:eastAsia="標楷體"/>
          <w:color w:val="000000" w:themeColor="text1"/>
        </w:rPr>
      </w:pPr>
      <w:r w:rsidRPr="00EB3137">
        <w:rPr>
          <w:rFonts w:ascii="標楷體" w:eastAsia="標楷體" w:hint="eastAsia"/>
          <w:color w:val="000000" w:themeColor="text1"/>
        </w:rPr>
        <w:t xml:space="preserve">    第二梯次：</w:t>
      </w:r>
      <w:r w:rsidR="006F762E" w:rsidRPr="006F762E">
        <w:rPr>
          <w:rFonts w:ascii="標楷體" w:eastAsia="標楷體" w:hint="eastAsia"/>
          <w:color w:val="000000" w:themeColor="text1"/>
        </w:rPr>
        <w:t>11</w:t>
      </w:r>
      <w:r w:rsidR="00807654">
        <w:rPr>
          <w:rFonts w:ascii="標楷體" w:eastAsia="標楷體" w:hint="eastAsia"/>
          <w:color w:val="000000" w:themeColor="text1"/>
        </w:rPr>
        <w:t>3</w:t>
      </w:r>
      <w:r w:rsidR="006F762E" w:rsidRPr="006F762E">
        <w:rPr>
          <w:rFonts w:ascii="標楷體" w:eastAsia="標楷體" w:hint="eastAsia"/>
          <w:color w:val="000000" w:themeColor="text1"/>
        </w:rPr>
        <w:t>年3/</w:t>
      </w:r>
      <w:r w:rsidR="003D6D17">
        <w:rPr>
          <w:rFonts w:ascii="標楷體" w:eastAsia="標楷體" w:hint="eastAsia"/>
          <w:color w:val="000000" w:themeColor="text1"/>
        </w:rPr>
        <w:t>5</w:t>
      </w:r>
      <w:r w:rsidR="006F762E" w:rsidRPr="006F762E">
        <w:rPr>
          <w:rFonts w:ascii="標楷體" w:eastAsia="標楷體" w:hint="eastAsia"/>
          <w:color w:val="000000" w:themeColor="text1"/>
        </w:rPr>
        <w:t>(</w:t>
      </w:r>
      <w:r w:rsidR="00573287" w:rsidRPr="006F762E">
        <w:rPr>
          <w:rFonts w:ascii="標楷體" w:eastAsia="標楷體" w:hint="eastAsia"/>
          <w:color w:val="000000" w:themeColor="text1"/>
        </w:rPr>
        <w:t>二</w:t>
      </w:r>
      <w:r w:rsidR="006F762E" w:rsidRPr="006F762E">
        <w:rPr>
          <w:rFonts w:ascii="標楷體" w:eastAsia="標楷體" w:hint="eastAsia"/>
          <w:color w:val="000000" w:themeColor="text1"/>
        </w:rPr>
        <w:t>)-3/</w:t>
      </w:r>
      <w:r w:rsidR="003D6D17">
        <w:rPr>
          <w:rFonts w:ascii="標楷體" w:eastAsia="標楷體" w:hint="eastAsia"/>
          <w:color w:val="000000" w:themeColor="text1"/>
        </w:rPr>
        <w:t>6</w:t>
      </w:r>
      <w:r w:rsidR="006F762E" w:rsidRPr="006F762E">
        <w:rPr>
          <w:rFonts w:ascii="標楷體" w:eastAsia="標楷體" w:hint="eastAsia"/>
          <w:color w:val="000000" w:themeColor="text1"/>
        </w:rPr>
        <w:t>(</w:t>
      </w:r>
      <w:r w:rsidR="00573287" w:rsidRPr="006F762E">
        <w:rPr>
          <w:rFonts w:ascii="標楷體" w:eastAsia="標楷體" w:hint="eastAsia"/>
          <w:color w:val="000000" w:themeColor="text1"/>
        </w:rPr>
        <w:t>三</w:t>
      </w:r>
      <w:r w:rsidR="006F762E" w:rsidRPr="006F762E">
        <w:rPr>
          <w:rFonts w:ascii="標楷體" w:eastAsia="標楷體" w:hint="eastAsia"/>
          <w:color w:val="000000" w:themeColor="text1"/>
        </w:rPr>
        <w:t>)</w:t>
      </w:r>
      <w:r w:rsidR="00AB288C">
        <w:rPr>
          <w:rFonts w:ascii="標楷體" w:eastAsia="標楷體" w:hint="eastAsia"/>
          <w:color w:val="000000" w:themeColor="text1"/>
        </w:rPr>
        <w:t xml:space="preserve"> </w:t>
      </w:r>
      <w:r w:rsidR="00AB288C" w:rsidRPr="00AB288C">
        <w:rPr>
          <w:rFonts w:ascii="標楷體" w:eastAsia="標楷體" w:hint="eastAsia"/>
          <w:color w:val="000000" w:themeColor="text1"/>
        </w:rPr>
        <w:t>國372.375.376.377.378.379.380.383.385.386.387班</w:t>
      </w:r>
    </w:p>
    <w:p w:rsidR="00230FED" w:rsidRPr="00EB3137" w:rsidRDefault="00230FED" w:rsidP="00264CD2">
      <w:pPr>
        <w:spacing w:line="280" w:lineRule="exact"/>
        <w:jc w:val="both"/>
        <w:rPr>
          <w:rFonts w:ascii="標楷體" w:eastAsia="標楷體"/>
          <w:color w:val="000000" w:themeColor="text1"/>
        </w:rPr>
      </w:pPr>
      <w:bookmarkStart w:id="0" w:name="_GoBack"/>
      <w:bookmarkEnd w:id="0"/>
      <w:r w:rsidRPr="00EB3137">
        <w:rPr>
          <w:rFonts w:ascii="標楷體" w:eastAsia="標楷體" w:hint="eastAsia"/>
          <w:color w:val="000000" w:themeColor="text1"/>
        </w:rPr>
        <w:t>四、活動地點：</w:t>
      </w:r>
      <w:r w:rsidR="003D6D17" w:rsidRPr="003D6D17">
        <w:rPr>
          <w:rFonts w:ascii="標楷體" w:eastAsia="標楷體" w:hint="eastAsia"/>
          <w:color w:val="000000" w:themeColor="text1"/>
        </w:rPr>
        <w:t>桃園市楊梅區埔心牧場</w:t>
      </w:r>
    </w:p>
    <w:p w:rsidR="003D6D17" w:rsidRPr="00EB3137" w:rsidRDefault="00230FED" w:rsidP="003D6D17">
      <w:pPr>
        <w:spacing w:line="280" w:lineRule="exact"/>
        <w:jc w:val="both"/>
        <w:rPr>
          <w:rFonts w:ascii="標楷體" w:eastAsia="標楷體"/>
          <w:color w:val="000000" w:themeColor="text1"/>
        </w:rPr>
      </w:pPr>
      <w:r>
        <w:rPr>
          <w:rFonts w:ascii="標楷體" w:eastAsia="標楷體" w:hint="eastAsia"/>
        </w:rPr>
        <w:t>五、集合方</w:t>
      </w:r>
      <w:r w:rsidRPr="00EB3137">
        <w:rPr>
          <w:rFonts w:ascii="標楷體" w:eastAsia="標楷體" w:hint="eastAsia"/>
          <w:color w:val="000000" w:themeColor="text1"/>
        </w:rPr>
        <w:t>式：各梯次於活動第一天早上0</w:t>
      </w:r>
      <w:r w:rsidRPr="00EB3137">
        <w:rPr>
          <w:rFonts w:ascii="標楷體" w:eastAsia="標楷體" w:hAnsi="標楷體" w:cs="標楷體" w:hint="eastAsia"/>
          <w:color w:val="000000" w:themeColor="text1"/>
        </w:rPr>
        <w:t>73</w:t>
      </w:r>
      <w:r w:rsidRPr="00EB3137">
        <w:rPr>
          <w:rFonts w:ascii="標楷體" w:eastAsia="標楷體" w:hint="eastAsia"/>
          <w:color w:val="000000" w:themeColor="text1"/>
        </w:rPr>
        <w:t>0於行健一樓集合</w:t>
      </w:r>
    </w:p>
    <w:p w:rsidR="00230FED" w:rsidRPr="00EB3137" w:rsidRDefault="00230FED" w:rsidP="00264CD2">
      <w:pPr>
        <w:spacing w:line="280" w:lineRule="exact"/>
        <w:jc w:val="both"/>
        <w:rPr>
          <w:rFonts w:ascii="標楷體" w:eastAsia="標楷體"/>
          <w:color w:val="000000" w:themeColor="text1"/>
        </w:rPr>
      </w:pPr>
      <w:r w:rsidRPr="00EB3137">
        <w:rPr>
          <w:rFonts w:ascii="標楷體" w:eastAsia="標楷體" w:hint="eastAsia"/>
          <w:color w:val="000000" w:themeColor="text1"/>
        </w:rPr>
        <w:t>六、活動行程：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0"/>
        <w:gridCol w:w="4094"/>
        <w:gridCol w:w="1150"/>
        <w:gridCol w:w="3821"/>
      </w:tblGrid>
      <w:tr w:rsidR="00EB3137" w:rsidRPr="00EB3137" w:rsidTr="00264CD2">
        <w:trPr>
          <w:cantSplit/>
          <w:trHeight w:val="297"/>
        </w:trPr>
        <w:tc>
          <w:tcPr>
            <w:tcW w:w="2562" w:type="pct"/>
            <w:gridSpan w:val="2"/>
            <w:vAlign w:val="center"/>
          </w:tcPr>
          <w:p w:rsidR="00230FED" w:rsidRPr="00EB3137" w:rsidRDefault="00230FED" w:rsidP="00573287">
            <w:pPr>
              <w:spacing w:line="240" w:lineRule="exact"/>
              <w:jc w:val="center"/>
              <w:rPr>
                <w:rFonts w:ascii="標楷體" w:eastAsia="標楷體"/>
                <w:color w:val="000000" w:themeColor="text1"/>
              </w:rPr>
            </w:pPr>
            <w:r w:rsidRPr="00EB3137">
              <w:rPr>
                <w:rFonts w:ascii="標楷體" w:eastAsia="標楷體" w:hint="eastAsia"/>
                <w:color w:val="000000" w:themeColor="text1"/>
              </w:rPr>
              <w:t>第一天：</w:t>
            </w:r>
            <w:r w:rsidR="006F762E">
              <w:rPr>
                <w:rFonts w:ascii="標楷體" w:eastAsia="標楷體" w:hint="eastAsia"/>
                <w:color w:val="000000" w:themeColor="text1"/>
              </w:rPr>
              <w:t>3</w:t>
            </w:r>
            <w:r w:rsidR="00EB3137" w:rsidRPr="00EB3137">
              <w:rPr>
                <w:rFonts w:ascii="標楷體" w:eastAsia="標楷體" w:hint="eastAsia"/>
                <w:color w:val="000000" w:themeColor="text1"/>
              </w:rPr>
              <w:t>月</w:t>
            </w:r>
            <w:r w:rsidR="003D6D17">
              <w:rPr>
                <w:rFonts w:ascii="標楷體" w:eastAsia="標楷體" w:hint="eastAsia"/>
                <w:color w:val="000000" w:themeColor="text1"/>
              </w:rPr>
              <w:t>4</w:t>
            </w:r>
            <w:r w:rsidR="00EB3137" w:rsidRPr="00EB3137">
              <w:rPr>
                <w:rFonts w:ascii="標楷體" w:eastAsia="標楷體" w:hint="eastAsia"/>
                <w:color w:val="000000" w:themeColor="text1"/>
              </w:rPr>
              <w:t>日</w:t>
            </w:r>
            <w:r w:rsidR="00EB3137" w:rsidRPr="00EB3137">
              <w:rPr>
                <w:rFonts w:ascii="標楷體" w:eastAsia="標楷體"/>
                <w:color w:val="000000" w:themeColor="text1"/>
              </w:rPr>
              <w:t>(</w:t>
            </w:r>
            <w:r w:rsidR="00573287">
              <w:rPr>
                <w:rFonts w:ascii="標楷體" w:eastAsia="標楷體" w:hint="eastAsia"/>
                <w:color w:val="000000" w:themeColor="text1"/>
              </w:rPr>
              <w:t>一</w:t>
            </w:r>
            <w:r w:rsidR="00EB3137" w:rsidRPr="00EB3137">
              <w:rPr>
                <w:rFonts w:ascii="標楷體" w:eastAsia="標楷體"/>
                <w:color w:val="000000" w:themeColor="text1"/>
              </w:rPr>
              <w:t>)</w:t>
            </w:r>
            <w:r w:rsidRPr="00EB3137">
              <w:rPr>
                <w:rFonts w:ascii="標楷體" w:eastAsia="標楷體" w:hint="eastAsia"/>
                <w:color w:val="000000" w:themeColor="text1"/>
              </w:rPr>
              <w:t xml:space="preserve"> / </w:t>
            </w:r>
            <w:r w:rsidR="006F762E">
              <w:rPr>
                <w:rFonts w:ascii="標楷體" w:eastAsia="標楷體" w:hint="eastAsia"/>
                <w:color w:val="000000" w:themeColor="text1"/>
              </w:rPr>
              <w:t>3</w:t>
            </w:r>
            <w:r w:rsidR="00EB3137" w:rsidRPr="00EB3137">
              <w:rPr>
                <w:rFonts w:ascii="標楷體" w:eastAsia="標楷體" w:hint="eastAsia"/>
                <w:color w:val="000000" w:themeColor="text1"/>
              </w:rPr>
              <w:t>月</w:t>
            </w:r>
            <w:r w:rsidR="003D6D17">
              <w:rPr>
                <w:rFonts w:ascii="標楷體" w:eastAsia="標楷體" w:hint="eastAsia"/>
                <w:color w:val="000000" w:themeColor="text1"/>
              </w:rPr>
              <w:t>5</w:t>
            </w:r>
            <w:r w:rsidR="00EB3137" w:rsidRPr="00EB3137">
              <w:rPr>
                <w:rFonts w:ascii="標楷體" w:eastAsia="標楷體" w:hint="eastAsia"/>
                <w:color w:val="000000" w:themeColor="text1"/>
              </w:rPr>
              <w:t>日</w:t>
            </w:r>
            <w:r w:rsidR="00EB3137" w:rsidRPr="00EB3137">
              <w:rPr>
                <w:rFonts w:ascii="標楷體" w:eastAsia="標楷體"/>
                <w:color w:val="000000" w:themeColor="text1"/>
              </w:rPr>
              <w:t>(</w:t>
            </w:r>
            <w:r w:rsidR="00573287" w:rsidRPr="00EB3137">
              <w:rPr>
                <w:rFonts w:ascii="標楷體" w:eastAsia="標楷體" w:hint="eastAsia"/>
                <w:color w:val="000000" w:themeColor="text1"/>
              </w:rPr>
              <w:t>二</w:t>
            </w:r>
            <w:r w:rsidR="00EB3137" w:rsidRPr="00EB3137">
              <w:rPr>
                <w:rFonts w:ascii="標楷體" w:eastAsia="標楷體"/>
                <w:color w:val="000000" w:themeColor="text1"/>
              </w:rPr>
              <w:t>)</w:t>
            </w:r>
          </w:p>
        </w:tc>
        <w:tc>
          <w:tcPr>
            <w:tcW w:w="2438" w:type="pct"/>
            <w:gridSpan w:val="2"/>
            <w:vAlign w:val="center"/>
          </w:tcPr>
          <w:p w:rsidR="00230FED" w:rsidRPr="00EB3137" w:rsidRDefault="00230FED" w:rsidP="00573287">
            <w:pPr>
              <w:spacing w:line="240" w:lineRule="exact"/>
              <w:jc w:val="center"/>
              <w:rPr>
                <w:rFonts w:ascii="標楷體" w:eastAsia="標楷體"/>
                <w:color w:val="000000" w:themeColor="text1"/>
              </w:rPr>
            </w:pPr>
            <w:r w:rsidRPr="00EB3137">
              <w:rPr>
                <w:rFonts w:ascii="標楷體" w:eastAsia="標楷體" w:hint="eastAsia"/>
                <w:color w:val="000000" w:themeColor="text1"/>
              </w:rPr>
              <w:t>第二天：</w:t>
            </w:r>
            <w:r w:rsidR="006F762E">
              <w:rPr>
                <w:rFonts w:ascii="標楷體" w:eastAsia="標楷體" w:hint="eastAsia"/>
                <w:color w:val="000000" w:themeColor="text1"/>
              </w:rPr>
              <w:t>3</w:t>
            </w:r>
            <w:r w:rsidR="00EB3137" w:rsidRPr="00EB3137">
              <w:rPr>
                <w:rFonts w:ascii="標楷體" w:eastAsia="標楷體" w:hint="eastAsia"/>
                <w:color w:val="000000" w:themeColor="text1"/>
              </w:rPr>
              <w:t>月</w:t>
            </w:r>
            <w:r w:rsidR="003D6D17">
              <w:rPr>
                <w:rFonts w:ascii="標楷體" w:eastAsia="標楷體" w:hint="eastAsia"/>
                <w:color w:val="000000" w:themeColor="text1"/>
              </w:rPr>
              <w:t>5</w:t>
            </w:r>
            <w:r w:rsidR="00EB3137" w:rsidRPr="00EB3137">
              <w:rPr>
                <w:rFonts w:ascii="標楷體" w:eastAsia="標楷體" w:hint="eastAsia"/>
                <w:color w:val="000000" w:themeColor="text1"/>
              </w:rPr>
              <w:t>日</w:t>
            </w:r>
            <w:r w:rsidR="00EB3137" w:rsidRPr="00EB3137">
              <w:rPr>
                <w:rFonts w:ascii="標楷體" w:eastAsia="標楷體"/>
                <w:color w:val="000000" w:themeColor="text1"/>
              </w:rPr>
              <w:t>(</w:t>
            </w:r>
            <w:r w:rsidR="00573287" w:rsidRPr="00EB3137">
              <w:rPr>
                <w:rFonts w:ascii="標楷體" w:eastAsia="標楷體" w:hint="eastAsia"/>
                <w:color w:val="000000" w:themeColor="text1"/>
              </w:rPr>
              <w:t>二</w:t>
            </w:r>
            <w:r w:rsidR="00EB3137" w:rsidRPr="00EB3137">
              <w:rPr>
                <w:rFonts w:ascii="標楷體" w:eastAsia="標楷體"/>
                <w:color w:val="000000" w:themeColor="text1"/>
              </w:rPr>
              <w:t>)</w:t>
            </w:r>
            <w:r w:rsidRPr="00EB3137">
              <w:rPr>
                <w:rFonts w:ascii="標楷體" w:eastAsia="標楷體"/>
                <w:color w:val="000000" w:themeColor="text1"/>
              </w:rPr>
              <w:t xml:space="preserve"> </w:t>
            </w:r>
            <w:r w:rsidRPr="00EB3137">
              <w:rPr>
                <w:rFonts w:ascii="標楷體" w:eastAsia="標楷體" w:hint="eastAsia"/>
                <w:color w:val="000000" w:themeColor="text1"/>
              </w:rPr>
              <w:t xml:space="preserve">/ </w:t>
            </w:r>
            <w:r w:rsidR="006F762E">
              <w:rPr>
                <w:rFonts w:ascii="標楷體" w:eastAsia="標楷體" w:hint="eastAsia"/>
                <w:color w:val="000000" w:themeColor="text1"/>
              </w:rPr>
              <w:t>3</w:t>
            </w:r>
            <w:r w:rsidR="00EB3137" w:rsidRPr="00EB3137">
              <w:rPr>
                <w:rFonts w:ascii="標楷體" w:eastAsia="標楷體" w:hint="eastAsia"/>
                <w:color w:val="000000" w:themeColor="text1"/>
              </w:rPr>
              <w:t>月</w:t>
            </w:r>
            <w:r w:rsidR="003D6D17">
              <w:rPr>
                <w:rFonts w:ascii="標楷體" w:eastAsia="標楷體" w:hint="eastAsia"/>
                <w:color w:val="000000" w:themeColor="text1"/>
              </w:rPr>
              <w:t>6</w:t>
            </w:r>
            <w:r w:rsidR="00EB3137" w:rsidRPr="00EB3137">
              <w:rPr>
                <w:rFonts w:ascii="標楷體" w:eastAsia="標楷體" w:hint="eastAsia"/>
                <w:color w:val="000000" w:themeColor="text1"/>
              </w:rPr>
              <w:t>日</w:t>
            </w:r>
            <w:r w:rsidR="00EB3137" w:rsidRPr="00EB3137">
              <w:rPr>
                <w:rFonts w:ascii="標楷體" w:eastAsia="標楷體"/>
                <w:color w:val="000000" w:themeColor="text1"/>
              </w:rPr>
              <w:t>(</w:t>
            </w:r>
            <w:r w:rsidR="00573287" w:rsidRPr="00EB3137">
              <w:rPr>
                <w:rFonts w:ascii="標楷體" w:eastAsia="標楷體" w:hint="eastAsia"/>
                <w:color w:val="000000" w:themeColor="text1"/>
              </w:rPr>
              <w:t>三</w:t>
            </w:r>
            <w:r w:rsidR="00EB3137" w:rsidRPr="00EB3137">
              <w:rPr>
                <w:rFonts w:ascii="標楷體" w:eastAsia="標楷體"/>
                <w:color w:val="000000" w:themeColor="text1"/>
              </w:rPr>
              <w:t>)</w:t>
            </w:r>
          </w:p>
        </w:tc>
      </w:tr>
      <w:tr w:rsidR="00EB3137" w:rsidRPr="00EB3137" w:rsidTr="00EB5233">
        <w:tc>
          <w:tcPr>
            <w:tcW w:w="554" w:type="pct"/>
          </w:tcPr>
          <w:p w:rsidR="00230FED" w:rsidRPr="00EB5233" w:rsidRDefault="00230FED" w:rsidP="00264CD2">
            <w:pPr>
              <w:spacing w:line="240" w:lineRule="exact"/>
              <w:rPr>
                <w:rFonts w:ascii="標楷體" w:eastAsia="標楷體"/>
                <w:color w:val="000000" w:themeColor="text1"/>
                <w:sz w:val="20"/>
              </w:rPr>
            </w:pPr>
            <w:r w:rsidRPr="00EB5233">
              <w:rPr>
                <w:rFonts w:ascii="標楷體" w:eastAsia="標楷體" w:hint="eastAsia"/>
                <w:color w:val="000000" w:themeColor="text1"/>
                <w:sz w:val="20"/>
              </w:rPr>
              <w:t>0700-0730</w:t>
            </w:r>
          </w:p>
        </w:tc>
        <w:tc>
          <w:tcPr>
            <w:tcW w:w="2008" w:type="pct"/>
          </w:tcPr>
          <w:p w:rsidR="00230FED" w:rsidRPr="00EB5233" w:rsidRDefault="00230FED" w:rsidP="00264CD2">
            <w:pPr>
              <w:spacing w:line="240" w:lineRule="exact"/>
              <w:rPr>
                <w:rFonts w:ascii="標楷體" w:eastAsia="標楷體"/>
                <w:color w:val="000000" w:themeColor="text1"/>
                <w:sz w:val="20"/>
              </w:rPr>
            </w:pPr>
            <w:r w:rsidRPr="00EB5233">
              <w:rPr>
                <w:rFonts w:ascii="標楷體" w:eastAsia="標楷體" w:hint="eastAsia"/>
                <w:color w:val="000000" w:themeColor="text1"/>
                <w:sz w:val="20"/>
              </w:rPr>
              <w:t>營前教育</w:t>
            </w:r>
            <w:r w:rsidRPr="00EB5233">
              <w:rPr>
                <w:rFonts w:ascii="標楷體" w:eastAsia="標楷體" w:hAnsi="新細明體"/>
                <w:color w:val="000000" w:themeColor="text1"/>
                <w:sz w:val="20"/>
              </w:rPr>
              <w:t>，</w:t>
            </w:r>
            <w:r w:rsidRPr="00EB5233">
              <w:rPr>
                <w:rFonts w:ascii="標楷體" w:eastAsia="標楷體" w:hint="eastAsia"/>
                <w:color w:val="000000" w:themeColor="text1"/>
                <w:sz w:val="20"/>
              </w:rPr>
              <w:t>學校集合準備出發</w:t>
            </w:r>
          </w:p>
        </w:tc>
        <w:tc>
          <w:tcPr>
            <w:tcW w:w="564" w:type="pct"/>
          </w:tcPr>
          <w:p w:rsidR="00230FED" w:rsidRPr="00EB5233" w:rsidRDefault="00230FED" w:rsidP="00264CD2">
            <w:pPr>
              <w:spacing w:line="240" w:lineRule="exact"/>
              <w:rPr>
                <w:rFonts w:ascii="標楷體" w:eastAsia="標楷體"/>
                <w:color w:val="000000" w:themeColor="text1"/>
                <w:sz w:val="20"/>
              </w:rPr>
            </w:pPr>
            <w:r w:rsidRPr="00EB5233">
              <w:rPr>
                <w:rFonts w:ascii="標楷體" w:eastAsia="標楷體" w:hint="eastAsia"/>
                <w:color w:val="000000" w:themeColor="text1"/>
                <w:sz w:val="20"/>
              </w:rPr>
              <w:t>0600-0630</w:t>
            </w:r>
          </w:p>
        </w:tc>
        <w:tc>
          <w:tcPr>
            <w:tcW w:w="1874" w:type="pct"/>
          </w:tcPr>
          <w:p w:rsidR="00230FED" w:rsidRPr="00EB5233" w:rsidRDefault="00230FED" w:rsidP="00264CD2">
            <w:pPr>
              <w:spacing w:line="240" w:lineRule="exact"/>
              <w:rPr>
                <w:rFonts w:ascii="標楷體" w:eastAsia="標楷體"/>
                <w:color w:val="000000" w:themeColor="text1"/>
                <w:sz w:val="20"/>
              </w:rPr>
            </w:pPr>
            <w:r w:rsidRPr="00EB5233">
              <w:rPr>
                <w:rFonts w:ascii="標楷體" w:eastAsia="標楷體" w:hint="eastAsia"/>
                <w:color w:val="000000" w:themeColor="text1"/>
                <w:sz w:val="20"/>
              </w:rPr>
              <w:t>晨喚</w:t>
            </w:r>
            <w:r w:rsidRPr="00EB5233">
              <w:rPr>
                <w:rFonts w:ascii="標楷體" w:eastAsia="標楷體" w:hAnsi="新細明體"/>
                <w:color w:val="000000" w:themeColor="text1"/>
                <w:sz w:val="20"/>
              </w:rPr>
              <w:t>！</w:t>
            </w:r>
            <w:r w:rsidRPr="00EB5233">
              <w:rPr>
                <w:rFonts w:ascii="標楷體" w:eastAsia="標楷體" w:hAnsi="新細明體" w:hint="eastAsia"/>
                <w:color w:val="000000" w:themeColor="text1"/>
                <w:sz w:val="20"/>
              </w:rPr>
              <w:t>盥洗換裝</w:t>
            </w:r>
          </w:p>
        </w:tc>
      </w:tr>
      <w:tr w:rsidR="00EB3137" w:rsidRPr="00EB3137" w:rsidTr="00EB5233">
        <w:tc>
          <w:tcPr>
            <w:tcW w:w="554" w:type="pct"/>
          </w:tcPr>
          <w:p w:rsidR="00230FED" w:rsidRPr="00EB5233" w:rsidRDefault="00230FED" w:rsidP="00264CD2">
            <w:pPr>
              <w:spacing w:line="240" w:lineRule="exact"/>
              <w:rPr>
                <w:rFonts w:ascii="標楷體" w:eastAsia="標楷體"/>
                <w:color w:val="000000" w:themeColor="text1"/>
                <w:sz w:val="20"/>
              </w:rPr>
            </w:pPr>
            <w:r w:rsidRPr="00EB5233">
              <w:rPr>
                <w:rFonts w:ascii="標楷體" w:eastAsia="標楷體" w:hint="eastAsia"/>
                <w:color w:val="000000" w:themeColor="text1"/>
                <w:sz w:val="20"/>
              </w:rPr>
              <w:t>0730-0900</w:t>
            </w:r>
          </w:p>
        </w:tc>
        <w:tc>
          <w:tcPr>
            <w:tcW w:w="2008" w:type="pct"/>
          </w:tcPr>
          <w:p w:rsidR="00230FED" w:rsidRPr="00EB5233" w:rsidRDefault="00230FED" w:rsidP="00854233">
            <w:pPr>
              <w:spacing w:line="240" w:lineRule="exact"/>
              <w:rPr>
                <w:rFonts w:ascii="標楷體" w:eastAsia="標楷體"/>
                <w:color w:val="000000" w:themeColor="text1"/>
                <w:sz w:val="20"/>
              </w:rPr>
            </w:pPr>
            <w:r w:rsidRPr="00EB5233">
              <w:rPr>
                <w:rFonts w:ascii="標楷體" w:eastAsia="標楷體" w:hint="eastAsia"/>
                <w:color w:val="000000" w:themeColor="text1"/>
                <w:sz w:val="20"/>
              </w:rPr>
              <w:t>搭車前往營地</w:t>
            </w:r>
            <w:r w:rsidRPr="00EB5233">
              <w:rPr>
                <w:rFonts w:ascii="標楷體" w:eastAsia="標楷體"/>
                <w:color w:val="000000" w:themeColor="text1"/>
                <w:sz w:val="20"/>
              </w:rPr>
              <w:t>–</w:t>
            </w:r>
            <w:r w:rsidR="00854233" w:rsidRPr="00854233">
              <w:rPr>
                <w:rFonts w:ascii="標楷體" w:eastAsia="標楷體" w:hint="eastAsia"/>
                <w:color w:val="000000" w:themeColor="text1"/>
                <w:sz w:val="20"/>
              </w:rPr>
              <w:t>埔心牧場</w:t>
            </w:r>
          </w:p>
        </w:tc>
        <w:tc>
          <w:tcPr>
            <w:tcW w:w="564" w:type="pct"/>
          </w:tcPr>
          <w:p w:rsidR="00230FED" w:rsidRPr="00EB5233" w:rsidRDefault="00230FED" w:rsidP="00264CD2">
            <w:pPr>
              <w:spacing w:line="240" w:lineRule="exact"/>
              <w:rPr>
                <w:rFonts w:ascii="標楷體" w:eastAsia="標楷體"/>
                <w:color w:val="000000" w:themeColor="text1"/>
                <w:sz w:val="20"/>
              </w:rPr>
            </w:pPr>
            <w:r w:rsidRPr="00EB5233">
              <w:rPr>
                <w:rFonts w:ascii="標楷體" w:eastAsia="標楷體" w:hint="eastAsia"/>
                <w:color w:val="000000" w:themeColor="text1"/>
                <w:sz w:val="20"/>
              </w:rPr>
              <w:t>0630-0700</w:t>
            </w:r>
          </w:p>
        </w:tc>
        <w:tc>
          <w:tcPr>
            <w:tcW w:w="1874" w:type="pct"/>
          </w:tcPr>
          <w:p w:rsidR="00230FED" w:rsidRPr="00EB5233" w:rsidRDefault="00230FED" w:rsidP="004C6223">
            <w:pPr>
              <w:spacing w:line="240" w:lineRule="exact"/>
              <w:rPr>
                <w:rFonts w:ascii="標楷體" w:eastAsia="標楷體"/>
                <w:color w:val="000000" w:themeColor="text1"/>
                <w:sz w:val="20"/>
              </w:rPr>
            </w:pPr>
            <w:r w:rsidRPr="00EB5233">
              <w:rPr>
                <w:rFonts w:ascii="標楷體" w:eastAsia="標楷體" w:hint="eastAsia"/>
                <w:color w:val="000000" w:themeColor="text1"/>
                <w:sz w:val="20"/>
              </w:rPr>
              <w:t>晨操時間，柔軟運動</w:t>
            </w:r>
          </w:p>
        </w:tc>
      </w:tr>
      <w:tr w:rsidR="00230FED" w:rsidTr="00EB5233">
        <w:tc>
          <w:tcPr>
            <w:tcW w:w="554"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0900-1100</w:t>
            </w:r>
          </w:p>
        </w:tc>
        <w:tc>
          <w:tcPr>
            <w:tcW w:w="2008" w:type="pct"/>
          </w:tcPr>
          <w:p w:rsidR="00230FED" w:rsidRPr="00EB5233" w:rsidRDefault="00230FED" w:rsidP="00264CD2">
            <w:pPr>
              <w:spacing w:line="240" w:lineRule="exact"/>
              <w:jc w:val="both"/>
              <w:rPr>
                <w:rFonts w:ascii="標楷體" w:eastAsia="標楷體" w:hAnsi="標楷體"/>
                <w:sz w:val="20"/>
              </w:rPr>
            </w:pPr>
            <w:r w:rsidRPr="00EB5233">
              <w:rPr>
                <w:rFonts w:ascii="標楷體" w:eastAsia="標楷體" w:hAnsi="標楷體" w:hint="eastAsia"/>
                <w:sz w:val="20"/>
              </w:rPr>
              <w:t>1.環境認識，營地建設，野營常識</w:t>
            </w:r>
          </w:p>
          <w:p w:rsidR="00230FED" w:rsidRPr="00EB5233" w:rsidRDefault="00230FED" w:rsidP="00264CD2">
            <w:pPr>
              <w:spacing w:line="240" w:lineRule="exact"/>
              <w:jc w:val="both"/>
              <w:rPr>
                <w:rFonts w:ascii="標楷體" w:eastAsia="標楷體" w:hAnsi="標楷體"/>
                <w:sz w:val="20"/>
              </w:rPr>
            </w:pPr>
            <w:r w:rsidRPr="00EB5233">
              <w:rPr>
                <w:rFonts w:ascii="標楷體" w:eastAsia="標楷體" w:hAnsi="標楷體" w:hint="eastAsia"/>
                <w:sz w:val="20"/>
              </w:rPr>
              <w:t>2.搭帳講解     3.器材使用領取</w:t>
            </w:r>
          </w:p>
          <w:p w:rsidR="00230FED" w:rsidRPr="00EB5233" w:rsidRDefault="00230FED" w:rsidP="00264CD2">
            <w:pPr>
              <w:spacing w:line="240" w:lineRule="exact"/>
              <w:ind w:left="200" w:hangingChars="100" w:hanging="200"/>
              <w:rPr>
                <w:rFonts w:ascii="標楷體" w:eastAsia="標楷體" w:hAnsi="標楷體"/>
                <w:sz w:val="20"/>
              </w:rPr>
            </w:pPr>
            <w:r w:rsidRPr="00EB5233">
              <w:rPr>
                <w:rFonts w:ascii="標楷體" w:eastAsia="標楷體" w:hAnsi="標楷體" w:hint="eastAsia"/>
                <w:sz w:val="20"/>
              </w:rPr>
              <w:t>4.安全檢查     5.製作小隊旗</w:t>
            </w:r>
          </w:p>
        </w:tc>
        <w:tc>
          <w:tcPr>
            <w:tcW w:w="564"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0700-</w:t>
            </w:r>
            <w:r w:rsidRPr="00EB5233">
              <w:rPr>
                <w:rFonts w:ascii="標楷體" w:eastAsia="標楷體" w:hAnsi="標楷體"/>
                <w:sz w:val="20"/>
              </w:rPr>
              <w:t>0</w:t>
            </w:r>
            <w:r w:rsidRPr="00EB5233">
              <w:rPr>
                <w:rFonts w:ascii="標楷體" w:eastAsia="標楷體" w:hAnsi="標楷體" w:hint="eastAsia"/>
                <w:sz w:val="20"/>
              </w:rPr>
              <w:t>800</w:t>
            </w:r>
          </w:p>
        </w:tc>
        <w:tc>
          <w:tcPr>
            <w:tcW w:w="1874"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早餐時間，收繳裝備，收拾帳篷</w:t>
            </w:r>
          </w:p>
        </w:tc>
      </w:tr>
      <w:tr w:rsidR="00230FED" w:rsidTr="00EB5233">
        <w:tc>
          <w:tcPr>
            <w:tcW w:w="55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1100-1200</w:t>
            </w:r>
          </w:p>
        </w:tc>
        <w:tc>
          <w:tcPr>
            <w:tcW w:w="2008"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童軍露營始業式</w:t>
            </w:r>
            <w:r w:rsidRPr="00EB5233">
              <w:rPr>
                <w:rFonts w:ascii="標楷體" w:eastAsia="標楷體" w:hAnsi="標楷體"/>
                <w:sz w:val="20"/>
              </w:rPr>
              <w:t>，</w:t>
            </w:r>
            <w:r w:rsidRPr="00EB5233">
              <w:rPr>
                <w:rFonts w:ascii="標楷體" w:eastAsia="標楷體" w:hAnsi="標楷體" w:hint="eastAsia"/>
                <w:sz w:val="20"/>
              </w:rPr>
              <w:t>營主任致詞</w:t>
            </w:r>
            <w:r w:rsidRPr="00EB5233">
              <w:rPr>
                <w:rFonts w:ascii="標楷體" w:eastAsia="標楷體" w:hAnsi="標楷體"/>
                <w:sz w:val="20"/>
              </w:rPr>
              <w:t>，</w:t>
            </w:r>
            <w:r w:rsidRPr="00EB5233">
              <w:rPr>
                <w:rFonts w:ascii="標楷體" w:eastAsia="標楷體" w:hAnsi="標楷體" w:hint="eastAsia"/>
                <w:sz w:val="20"/>
              </w:rPr>
              <w:t>相關規定；班旗評分，班呼比賽</w:t>
            </w:r>
          </w:p>
        </w:tc>
        <w:tc>
          <w:tcPr>
            <w:tcW w:w="564"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0800-0930</w:t>
            </w:r>
          </w:p>
        </w:tc>
        <w:tc>
          <w:tcPr>
            <w:tcW w:w="1874" w:type="pct"/>
          </w:tcPr>
          <w:p w:rsidR="00230FED" w:rsidRPr="00EB5233" w:rsidRDefault="00230FED" w:rsidP="00264CD2">
            <w:pPr>
              <w:spacing w:line="240" w:lineRule="exact"/>
              <w:jc w:val="both"/>
              <w:rPr>
                <w:rFonts w:ascii="標楷體" w:eastAsia="標楷體" w:hAnsi="標楷體"/>
                <w:sz w:val="20"/>
              </w:rPr>
            </w:pPr>
            <w:r w:rsidRPr="00EB5233">
              <w:rPr>
                <w:rFonts w:ascii="標楷體" w:eastAsia="標楷體" w:hAnsi="標楷體" w:hint="eastAsia"/>
                <w:sz w:val="20"/>
              </w:rPr>
              <w:t>南山課後輔導室</w:t>
            </w:r>
          </w:p>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童軍技能考驗重點複習</w:t>
            </w:r>
          </w:p>
        </w:tc>
      </w:tr>
      <w:tr w:rsidR="00230FED" w:rsidTr="00EB5233">
        <w:tc>
          <w:tcPr>
            <w:tcW w:w="55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1200-1300</w:t>
            </w:r>
          </w:p>
        </w:tc>
        <w:tc>
          <w:tcPr>
            <w:tcW w:w="2008"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午餐時間</w:t>
            </w:r>
            <w:r w:rsidRPr="00EB5233">
              <w:rPr>
                <w:rFonts w:ascii="標楷體" w:eastAsia="標楷體" w:hAnsi="標楷體"/>
                <w:sz w:val="20"/>
              </w:rPr>
              <w:t>，</w:t>
            </w:r>
            <w:r w:rsidRPr="00EB5233">
              <w:rPr>
                <w:rFonts w:ascii="標楷體" w:eastAsia="標楷體" w:hAnsi="標楷體" w:hint="eastAsia"/>
                <w:sz w:val="20"/>
              </w:rPr>
              <w:t>享用香噴噴的餐盒</w:t>
            </w:r>
          </w:p>
        </w:tc>
        <w:tc>
          <w:tcPr>
            <w:tcW w:w="564"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0930-1200</w:t>
            </w:r>
          </w:p>
        </w:tc>
        <w:tc>
          <w:tcPr>
            <w:tcW w:w="1874"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童軍技能總驗收（架帳、生火、結繩、包紮、舞蹈、睡袋收納）</w:t>
            </w:r>
          </w:p>
        </w:tc>
      </w:tr>
      <w:tr w:rsidR="00230FED" w:rsidTr="00EB5233">
        <w:tc>
          <w:tcPr>
            <w:tcW w:w="55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1300-1500</w:t>
            </w:r>
          </w:p>
        </w:tc>
        <w:tc>
          <w:tcPr>
            <w:tcW w:w="2008" w:type="pct"/>
          </w:tcPr>
          <w:p w:rsidR="00230FED" w:rsidRPr="00EB5233" w:rsidRDefault="00230FED" w:rsidP="00264CD2">
            <w:pPr>
              <w:spacing w:line="240" w:lineRule="exact"/>
              <w:jc w:val="both"/>
              <w:rPr>
                <w:rFonts w:ascii="標楷體" w:eastAsia="標楷體" w:hAnsi="標楷體"/>
                <w:sz w:val="20"/>
              </w:rPr>
            </w:pPr>
            <w:r w:rsidRPr="00EB5233">
              <w:rPr>
                <w:rFonts w:ascii="標楷體" w:eastAsia="標楷體" w:hAnsi="標楷體" w:hint="eastAsia"/>
                <w:sz w:val="20"/>
              </w:rPr>
              <w:t>分站課程：1.童軍繩結  3.野外生活</w:t>
            </w:r>
          </w:p>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 xml:space="preserve">          2.急救包紮  4.雙旗通訊</w:t>
            </w:r>
          </w:p>
        </w:tc>
        <w:tc>
          <w:tcPr>
            <w:tcW w:w="564"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1200-1400</w:t>
            </w:r>
          </w:p>
        </w:tc>
        <w:tc>
          <w:tcPr>
            <w:tcW w:w="1874"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午餐時間(烤肉Bar.B.Q.)</w:t>
            </w:r>
          </w:p>
        </w:tc>
      </w:tr>
      <w:tr w:rsidR="00230FED" w:rsidTr="00EB5233">
        <w:tc>
          <w:tcPr>
            <w:tcW w:w="55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1500-1730</w:t>
            </w:r>
          </w:p>
        </w:tc>
        <w:tc>
          <w:tcPr>
            <w:tcW w:w="2008"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闖關大進擊：由各班導師及輔導員所組成的活動關卡，各班分成兩隊進行闖關</w:t>
            </w:r>
          </w:p>
        </w:tc>
        <w:tc>
          <w:tcPr>
            <w:tcW w:w="564" w:type="pct"/>
            <w:vAlign w:val="center"/>
          </w:tcPr>
          <w:p w:rsidR="00230FED" w:rsidRPr="00EB5233" w:rsidRDefault="00230FED" w:rsidP="00264CD2">
            <w:pPr>
              <w:spacing w:line="240" w:lineRule="exact"/>
              <w:rPr>
                <w:rFonts w:ascii="標楷體" w:eastAsia="標楷體" w:hAnsi="標楷體" w:cs="標楷體"/>
                <w:sz w:val="20"/>
              </w:rPr>
            </w:pPr>
            <w:r w:rsidRPr="00EB5233">
              <w:rPr>
                <w:rFonts w:ascii="標楷體" w:eastAsia="標楷體" w:hAnsi="標楷體" w:cs="標楷體" w:hint="eastAsia"/>
                <w:sz w:val="20"/>
              </w:rPr>
              <w:t>1400-1500</w:t>
            </w:r>
          </w:p>
        </w:tc>
        <w:tc>
          <w:tcPr>
            <w:tcW w:w="1874" w:type="pct"/>
            <w:vAlign w:val="center"/>
          </w:tcPr>
          <w:p w:rsidR="00230FED" w:rsidRPr="00EB5233" w:rsidRDefault="00230FED" w:rsidP="00264CD2">
            <w:pPr>
              <w:spacing w:line="240" w:lineRule="exact"/>
              <w:jc w:val="both"/>
              <w:rPr>
                <w:rFonts w:ascii="標楷體" w:eastAsia="標楷體"/>
                <w:sz w:val="20"/>
              </w:rPr>
            </w:pPr>
            <w:r w:rsidRPr="00EB5233">
              <w:rPr>
                <w:rFonts w:ascii="標楷體" w:eastAsia="標楷體" w:hint="eastAsia"/>
                <w:sz w:val="20"/>
              </w:rPr>
              <w:t xml:space="preserve">點收裝備，整理營地  </w:t>
            </w:r>
          </w:p>
        </w:tc>
      </w:tr>
      <w:tr w:rsidR="00230FED" w:rsidTr="00EB5233">
        <w:tc>
          <w:tcPr>
            <w:tcW w:w="55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1730-1900</w:t>
            </w:r>
          </w:p>
        </w:tc>
        <w:tc>
          <w:tcPr>
            <w:tcW w:w="2008"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晚餐野炊，小隊聯誼，晚會排練</w:t>
            </w:r>
          </w:p>
        </w:tc>
        <w:tc>
          <w:tcPr>
            <w:tcW w:w="56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w:t>
            </w:r>
            <w:r w:rsidRPr="00EB5233">
              <w:rPr>
                <w:rFonts w:ascii="標楷體" w:eastAsia="標楷體" w:hAnsi="標楷體" w:cs="標楷體" w:hint="eastAsia"/>
                <w:sz w:val="20"/>
              </w:rPr>
              <w:t>5</w:t>
            </w:r>
            <w:r w:rsidRPr="00EB5233">
              <w:rPr>
                <w:rFonts w:ascii="標楷體" w:eastAsia="標楷體" w:hint="eastAsia"/>
                <w:sz w:val="20"/>
              </w:rPr>
              <w:t>00-1530</w:t>
            </w:r>
          </w:p>
        </w:tc>
        <w:tc>
          <w:tcPr>
            <w:tcW w:w="187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結訓典禮，</w:t>
            </w:r>
            <w:r w:rsidRPr="00EB5233">
              <w:rPr>
                <w:rFonts w:ascii="標楷體" w:eastAsia="標楷體" w:hAnsi="新細明體" w:hint="eastAsia"/>
                <w:sz w:val="20"/>
              </w:rPr>
              <w:t>頒發獎項</w:t>
            </w:r>
            <w:r w:rsidRPr="00EB5233">
              <w:rPr>
                <w:rFonts w:ascii="標楷體" w:eastAsia="標楷體" w:hint="eastAsia"/>
                <w:sz w:val="20"/>
              </w:rPr>
              <w:t>，合影</w:t>
            </w:r>
          </w:p>
        </w:tc>
      </w:tr>
      <w:tr w:rsidR="00230FED" w:rsidTr="00EB5233">
        <w:tc>
          <w:tcPr>
            <w:tcW w:w="55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1900-2100</w:t>
            </w:r>
          </w:p>
        </w:tc>
        <w:tc>
          <w:tcPr>
            <w:tcW w:w="2008"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烈火青春</w:t>
            </w:r>
            <w:r w:rsidRPr="00EB5233">
              <w:rPr>
                <w:rFonts w:ascii="標楷體" w:eastAsia="標楷體" w:hAnsi="標楷體"/>
                <w:sz w:val="20"/>
              </w:rPr>
              <w:t>，</w:t>
            </w:r>
            <w:r w:rsidRPr="00EB5233">
              <w:rPr>
                <w:rFonts w:ascii="標楷體" w:eastAsia="標楷體" w:hAnsi="標楷體" w:hint="eastAsia"/>
                <w:sz w:val="20"/>
              </w:rPr>
              <w:t>超級營火晚會</w:t>
            </w:r>
          </w:p>
        </w:tc>
        <w:tc>
          <w:tcPr>
            <w:tcW w:w="56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1530-1700</w:t>
            </w:r>
          </w:p>
        </w:tc>
        <w:tc>
          <w:tcPr>
            <w:tcW w:w="187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搭車返回學校</w:t>
            </w:r>
            <w:r w:rsidRPr="00EB5233">
              <w:rPr>
                <w:rFonts w:ascii="標楷體" w:eastAsia="標楷體" w:hAnsi="新細明體"/>
                <w:sz w:val="20"/>
              </w:rPr>
              <w:t>，</w:t>
            </w:r>
            <w:r w:rsidRPr="00EB5233">
              <w:rPr>
                <w:rFonts w:ascii="標楷體" w:eastAsia="標楷體" w:hint="eastAsia"/>
                <w:sz w:val="20"/>
              </w:rPr>
              <w:t>互道珍重</w:t>
            </w:r>
            <w:r w:rsidRPr="00EB5233">
              <w:rPr>
                <w:rFonts w:ascii="標楷體" w:eastAsia="標楷體" w:hAnsi="新細明體"/>
                <w:sz w:val="20"/>
              </w:rPr>
              <w:t>，</w:t>
            </w:r>
            <w:r w:rsidRPr="00EB5233">
              <w:rPr>
                <w:rFonts w:ascii="標楷體" w:eastAsia="標楷體" w:hint="eastAsia"/>
                <w:sz w:val="20"/>
              </w:rPr>
              <w:t>再見</w:t>
            </w:r>
            <w:r w:rsidRPr="00EB5233">
              <w:rPr>
                <w:rFonts w:ascii="標楷體" w:eastAsia="標楷體" w:hAnsi="新細明體"/>
                <w:sz w:val="20"/>
              </w:rPr>
              <w:t>！</w:t>
            </w:r>
          </w:p>
        </w:tc>
      </w:tr>
      <w:tr w:rsidR="00230FED" w:rsidTr="00EB5233">
        <w:tc>
          <w:tcPr>
            <w:tcW w:w="55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2100-2200</w:t>
            </w:r>
          </w:p>
        </w:tc>
        <w:tc>
          <w:tcPr>
            <w:tcW w:w="2008" w:type="pct"/>
          </w:tcPr>
          <w:p w:rsidR="00230FED" w:rsidRPr="00EB5233" w:rsidRDefault="00230FED" w:rsidP="00264CD2">
            <w:pPr>
              <w:spacing w:line="240" w:lineRule="exact"/>
              <w:rPr>
                <w:rFonts w:ascii="標楷體" w:eastAsia="標楷體" w:hAnsi="標楷體"/>
                <w:sz w:val="20"/>
              </w:rPr>
            </w:pPr>
            <w:r w:rsidRPr="00EB5233">
              <w:rPr>
                <w:rFonts w:ascii="標楷體" w:eastAsia="標楷體" w:hAnsi="標楷體" w:hint="eastAsia"/>
                <w:sz w:val="20"/>
              </w:rPr>
              <w:t>星夜呢喃，圍爐夜話，宵夜時間</w:t>
            </w:r>
          </w:p>
        </w:tc>
        <w:tc>
          <w:tcPr>
            <w:tcW w:w="564" w:type="pct"/>
            <w:vMerge w:val="restar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1700-</w:t>
            </w:r>
          </w:p>
        </w:tc>
        <w:tc>
          <w:tcPr>
            <w:tcW w:w="1874" w:type="pct"/>
            <w:vMerge w:val="restar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抵南山校門，直接放學不留夜輔。</w:t>
            </w:r>
          </w:p>
          <w:p w:rsidR="00230FED" w:rsidRPr="00EB5233" w:rsidRDefault="00230FED" w:rsidP="00264CD2">
            <w:pPr>
              <w:spacing w:line="240" w:lineRule="exact"/>
              <w:rPr>
                <w:rFonts w:ascii="標楷體" w:eastAsia="標楷體"/>
                <w:sz w:val="20"/>
                <w:u w:val="single"/>
              </w:rPr>
            </w:pPr>
            <w:r w:rsidRPr="00EB5233">
              <w:rPr>
                <w:rFonts w:ascii="標楷體" w:eastAsia="標楷體" w:hint="eastAsia"/>
                <w:sz w:val="20"/>
                <w:u w:val="single"/>
              </w:rPr>
              <w:t>第</w:t>
            </w:r>
            <w:r w:rsidR="00573287">
              <w:rPr>
                <w:rFonts w:ascii="標楷體" w:eastAsia="標楷體" w:hint="eastAsia"/>
                <w:sz w:val="20"/>
                <w:u w:val="single"/>
              </w:rPr>
              <w:t>一</w:t>
            </w:r>
            <w:r w:rsidRPr="00EB5233">
              <w:rPr>
                <w:rFonts w:ascii="標楷體" w:eastAsia="標楷體" w:hint="eastAsia"/>
                <w:sz w:val="20"/>
                <w:u w:val="single"/>
              </w:rPr>
              <w:t>梯次若</w:t>
            </w:r>
            <w:r w:rsidR="000B5761">
              <w:rPr>
                <w:rFonts w:ascii="標楷體" w:eastAsia="標楷體" w:hint="eastAsia"/>
                <w:sz w:val="20"/>
                <w:u w:val="single"/>
              </w:rPr>
              <w:t>要</w:t>
            </w:r>
            <w:r w:rsidRPr="00EB5233">
              <w:rPr>
                <w:rFonts w:ascii="標楷體" w:eastAsia="標楷體" w:hint="eastAsia"/>
                <w:sz w:val="20"/>
                <w:u w:val="single"/>
              </w:rPr>
              <w:t>搭乘校車須等至2040</w:t>
            </w:r>
          </w:p>
        </w:tc>
      </w:tr>
      <w:tr w:rsidR="00230FED" w:rsidTr="00EB5233">
        <w:tc>
          <w:tcPr>
            <w:tcW w:w="554" w:type="pct"/>
          </w:tcPr>
          <w:p w:rsidR="00230FED" w:rsidRPr="00EB5233" w:rsidRDefault="00230FED" w:rsidP="00264CD2">
            <w:pPr>
              <w:spacing w:line="240" w:lineRule="exact"/>
              <w:rPr>
                <w:rFonts w:ascii="標楷體" w:eastAsia="標楷體"/>
                <w:sz w:val="20"/>
              </w:rPr>
            </w:pPr>
            <w:r w:rsidRPr="00EB5233">
              <w:rPr>
                <w:rFonts w:ascii="標楷體" w:eastAsia="標楷體" w:hint="eastAsia"/>
                <w:sz w:val="20"/>
              </w:rPr>
              <w:t>2200-2300</w:t>
            </w:r>
          </w:p>
        </w:tc>
        <w:tc>
          <w:tcPr>
            <w:tcW w:w="2008" w:type="pct"/>
          </w:tcPr>
          <w:p w:rsidR="00230FED" w:rsidRPr="00EB5233" w:rsidRDefault="00230FED" w:rsidP="00264CD2">
            <w:pPr>
              <w:spacing w:line="240" w:lineRule="exact"/>
              <w:rPr>
                <w:rFonts w:ascii="標楷體" w:eastAsia="標楷體" w:hAnsi="新細明體"/>
                <w:sz w:val="20"/>
              </w:rPr>
            </w:pPr>
            <w:r w:rsidRPr="00EB5233">
              <w:rPr>
                <w:rFonts w:ascii="標楷體" w:eastAsia="標楷體" w:hAnsi="新細明體" w:hint="eastAsia"/>
                <w:sz w:val="20"/>
              </w:rPr>
              <w:t>洗澎澎囉！晚安曲</w:t>
            </w:r>
          </w:p>
        </w:tc>
        <w:tc>
          <w:tcPr>
            <w:tcW w:w="564" w:type="pct"/>
            <w:vMerge/>
          </w:tcPr>
          <w:p w:rsidR="00230FED" w:rsidRDefault="00230FED" w:rsidP="00264CD2">
            <w:pPr>
              <w:spacing w:line="240" w:lineRule="exact"/>
              <w:rPr>
                <w:rFonts w:ascii="標楷體" w:eastAsia="標楷體"/>
              </w:rPr>
            </w:pPr>
          </w:p>
        </w:tc>
        <w:tc>
          <w:tcPr>
            <w:tcW w:w="1874" w:type="pct"/>
            <w:vMerge/>
          </w:tcPr>
          <w:p w:rsidR="00230FED" w:rsidRDefault="00230FED" w:rsidP="00264CD2">
            <w:pPr>
              <w:spacing w:line="240" w:lineRule="exact"/>
              <w:rPr>
                <w:rFonts w:ascii="標楷體" w:eastAsia="標楷體"/>
              </w:rPr>
            </w:pPr>
          </w:p>
        </w:tc>
      </w:tr>
    </w:tbl>
    <w:p w:rsidR="00230FED" w:rsidRPr="006F70B1" w:rsidRDefault="00230FED" w:rsidP="006F762E">
      <w:pPr>
        <w:spacing w:line="260" w:lineRule="exact"/>
        <w:ind w:left="1133" w:hangingChars="472" w:hanging="1133"/>
        <w:jc w:val="both"/>
        <w:rPr>
          <w:rFonts w:ascii="標楷體" w:eastAsia="標楷體"/>
          <w:color w:val="000000" w:themeColor="text1"/>
        </w:rPr>
      </w:pPr>
      <w:r>
        <w:rPr>
          <w:rFonts w:ascii="標楷體" w:eastAsia="標楷體" w:hint="eastAsia"/>
        </w:rPr>
        <w:t>七、費用：</w:t>
      </w:r>
      <w:r w:rsidRPr="00C02EDD">
        <w:rPr>
          <w:rFonts w:ascii="標楷體" w:eastAsia="標楷體" w:hint="eastAsia"/>
          <w:color w:val="000000" w:themeColor="text1"/>
        </w:rPr>
        <w:t>共</w:t>
      </w:r>
      <w:r w:rsidRPr="006F70B1">
        <w:rPr>
          <w:rFonts w:ascii="標楷體" w:eastAsia="標楷體" w:hint="eastAsia"/>
          <w:color w:val="000000" w:themeColor="text1"/>
        </w:rPr>
        <w:t>計</w:t>
      </w:r>
      <w:r w:rsidR="00573287">
        <w:rPr>
          <w:rFonts w:ascii="標楷體" w:eastAsia="標楷體" w:hint="eastAsia"/>
          <w:color w:val="000000" w:themeColor="text1"/>
        </w:rPr>
        <w:t>3</w:t>
      </w:r>
      <w:r w:rsidRPr="006F70B1">
        <w:rPr>
          <w:rFonts w:ascii="標楷體" w:eastAsia="標楷體" w:hint="eastAsia"/>
          <w:color w:val="000000" w:themeColor="text1"/>
        </w:rPr>
        <w:t>,</w:t>
      </w:r>
      <w:r w:rsidR="003D6D17">
        <w:rPr>
          <w:rFonts w:ascii="標楷體" w:eastAsia="標楷體" w:hint="eastAsia"/>
          <w:color w:val="000000" w:themeColor="text1"/>
        </w:rPr>
        <w:t>2</w:t>
      </w:r>
      <w:r w:rsidR="006F762E">
        <w:rPr>
          <w:rFonts w:ascii="標楷體" w:eastAsia="標楷體" w:hint="eastAsia"/>
          <w:color w:val="000000" w:themeColor="text1"/>
        </w:rPr>
        <w:t>0</w:t>
      </w:r>
      <w:r w:rsidRPr="006F70B1">
        <w:rPr>
          <w:rFonts w:ascii="標楷體" w:eastAsia="標楷體" w:hint="eastAsia"/>
          <w:color w:val="000000" w:themeColor="text1"/>
        </w:rPr>
        <w:t>0元，內含2日4餐1宵夜1宿，及交通、門票、活動、睡袋</w:t>
      </w:r>
      <w:r w:rsidR="004C5E70" w:rsidRPr="006F70B1">
        <w:rPr>
          <w:rFonts w:ascii="標楷體" w:eastAsia="標楷體" w:hint="eastAsia"/>
          <w:color w:val="000000" w:themeColor="text1"/>
        </w:rPr>
        <w:t>睡</w:t>
      </w:r>
      <w:r w:rsidR="004C5E70">
        <w:rPr>
          <w:rFonts w:ascii="標楷體" w:eastAsia="標楷體" w:hint="eastAsia"/>
          <w:color w:val="000000" w:themeColor="text1"/>
        </w:rPr>
        <w:t>墊</w:t>
      </w:r>
      <w:r w:rsidRPr="006F70B1">
        <w:rPr>
          <w:rFonts w:ascii="標楷體" w:eastAsia="標楷體" w:hint="eastAsia"/>
          <w:color w:val="000000" w:themeColor="text1"/>
        </w:rPr>
        <w:t>租借、</w:t>
      </w:r>
      <w:r w:rsidR="00242EF7">
        <w:rPr>
          <w:rFonts w:ascii="標楷體" w:eastAsia="標楷體" w:hint="eastAsia"/>
          <w:color w:val="000000" w:themeColor="text1"/>
        </w:rPr>
        <w:t>旅遊責任</w:t>
      </w:r>
      <w:r w:rsidRPr="006F70B1">
        <w:rPr>
          <w:rFonts w:ascii="標楷體" w:eastAsia="標楷體" w:hint="eastAsia"/>
          <w:color w:val="000000" w:themeColor="text1"/>
        </w:rPr>
        <w:t>險</w:t>
      </w:r>
      <w:r w:rsidR="00242EF7">
        <w:rPr>
          <w:rFonts w:ascii="標楷體" w:eastAsia="標楷體" w:hint="eastAsia"/>
          <w:color w:val="000000" w:themeColor="text1"/>
        </w:rPr>
        <w:t>等</w:t>
      </w:r>
      <w:r w:rsidRPr="006F70B1">
        <w:rPr>
          <w:rFonts w:ascii="標楷體" w:eastAsia="標楷體" w:hint="eastAsia"/>
          <w:color w:val="000000" w:themeColor="text1"/>
        </w:rPr>
        <w:t>費用，請於</w:t>
      </w:r>
      <w:r w:rsidR="002A167F">
        <w:rPr>
          <w:rFonts w:ascii="標楷體" w:eastAsia="標楷體" w:hint="eastAsia"/>
          <w:color w:val="000000" w:themeColor="text1"/>
        </w:rPr>
        <w:t>1</w:t>
      </w:r>
      <w:r w:rsidRPr="006F70B1">
        <w:rPr>
          <w:rFonts w:ascii="標楷體" w:eastAsia="標楷體" w:hint="eastAsia"/>
          <w:color w:val="000000" w:themeColor="text1"/>
        </w:rPr>
        <w:t>月</w:t>
      </w:r>
      <w:r w:rsidR="002A167F">
        <w:rPr>
          <w:rFonts w:ascii="標楷體" w:eastAsia="標楷體" w:hint="eastAsia"/>
          <w:color w:val="000000" w:themeColor="text1"/>
        </w:rPr>
        <w:t>1</w:t>
      </w:r>
      <w:r w:rsidR="00B829E4">
        <w:rPr>
          <w:rFonts w:ascii="標楷體" w:eastAsia="標楷體" w:hint="eastAsia"/>
          <w:color w:val="000000" w:themeColor="text1"/>
        </w:rPr>
        <w:t>0</w:t>
      </w:r>
      <w:r w:rsidRPr="006F70B1">
        <w:rPr>
          <w:rFonts w:ascii="標楷體" w:eastAsia="標楷體" w:hint="eastAsia"/>
          <w:color w:val="000000" w:themeColor="text1"/>
        </w:rPr>
        <w:t>日以前繳交，</w:t>
      </w:r>
      <w:r w:rsidRPr="006F70B1">
        <w:rPr>
          <w:rFonts w:ascii="標楷體" w:eastAsia="標楷體" w:hint="eastAsia"/>
          <w:b/>
          <w:color w:val="000000" w:themeColor="text1"/>
          <w:u w:val="single"/>
        </w:rPr>
        <w:t>請勿帶現金到學校，</w:t>
      </w:r>
      <w:r w:rsidR="00EB3137" w:rsidRPr="006F70B1">
        <w:rPr>
          <w:rFonts w:ascii="標楷體" w:eastAsia="標楷體" w:hint="eastAsia"/>
          <w:b/>
          <w:color w:val="000000" w:themeColor="text1"/>
          <w:u w:val="single"/>
        </w:rPr>
        <w:t>可用線上</w:t>
      </w:r>
      <w:r w:rsidRPr="006F70B1">
        <w:rPr>
          <w:rFonts w:ascii="標楷體" w:eastAsia="標楷體" w:hint="eastAsia"/>
          <w:b/>
          <w:color w:val="000000" w:themeColor="text1"/>
          <w:u w:val="single"/>
        </w:rPr>
        <w:t>繳費</w:t>
      </w:r>
      <w:r w:rsidR="00292F87">
        <w:rPr>
          <w:rFonts w:ascii="標楷體" w:eastAsia="標楷體" w:hint="eastAsia"/>
          <w:b/>
          <w:color w:val="000000" w:themeColor="text1"/>
          <w:u w:val="single"/>
        </w:rPr>
        <w:t>或A</w:t>
      </w:r>
      <w:r w:rsidR="00292F87">
        <w:rPr>
          <w:rFonts w:ascii="標楷體" w:eastAsia="標楷體"/>
          <w:b/>
          <w:color w:val="000000" w:themeColor="text1"/>
          <w:u w:val="single"/>
        </w:rPr>
        <w:t>TM</w:t>
      </w:r>
      <w:r w:rsidR="00292F87">
        <w:rPr>
          <w:rFonts w:ascii="標楷體" w:eastAsia="標楷體" w:hint="eastAsia"/>
          <w:b/>
          <w:color w:val="000000" w:themeColor="text1"/>
          <w:u w:val="single"/>
        </w:rPr>
        <w:t>轉帳</w:t>
      </w:r>
      <w:r w:rsidRPr="006F70B1">
        <w:rPr>
          <w:rFonts w:ascii="標楷體" w:eastAsia="標楷體" w:hint="eastAsia"/>
          <w:color w:val="000000" w:themeColor="text1"/>
        </w:rPr>
        <w:t>。報名後，若因故無法前往，最遲須於活動日前</w:t>
      </w:r>
      <w:r w:rsidR="00573287">
        <w:rPr>
          <w:rFonts w:ascii="標楷體" w:eastAsia="標楷體" w:hint="eastAsia"/>
          <w:color w:val="000000" w:themeColor="text1"/>
        </w:rPr>
        <w:t>7日</w:t>
      </w:r>
      <w:r w:rsidRPr="006F70B1">
        <w:rPr>
          <w:rFonts w:ascii="標楷體" w:eastAsia="標楷體" w:hint="eastAsia"/>
          <w:color w:val="000000" w:themeColor="text1"/>
        </w:rPr>
        <w:t>提出申請，逾期比照教育部學生參加校外營隊活動注意事項及交通部旅遊定型化契約，自繳交費用扣除必要開支。</w:t>
      </w:r>
    </w:p>
    <w:p w:rsidR="00230FED" w:rsidRPr="00D01718" w:rsidRDefault="00230FED" w:rsidP="006F762E">
      <w:pPr>
        <w:spacing w:line="260" w:lineRule="exact"/>
        <w:ind w:left="480" w:hangingChars="200" w:hanging="480"/>
        <w:jc w:val="both"/>
        <w:rPr>
          <w:rFonts w:ascii="標楷體" w:eastAsia="標楷體"/>
          <w:color w:val="000000"/>
        </w:rPr>
      </w:pPr>
      <w:r w:rsidRPr="006F70B1">
        <w:rPr>
          <w:rFonts w:ascii="標楷體" w:eastAsia="標楷體" w:hint="eastAsia"/>
          <w:color w:val="000000" w:themeColor="text1"/>
        </w:rPr>
        <w:t>八、本活動列為綜合活動課程成</w:t>
      </w:r>
      <w:r w:rsidRPr="00D01718">
        <w:rPr>
          <w:rFonts w:ascii="標楷體" w:eastAsia="標楷體" w:hint="eastAsia"/>
          <w:color w:val="000000"/>
        </w:rPr>
        <w:t>績計算，每位同學務必參加並攜帶</w:t>
      </w:r>
      <w:r w:rsidR="0036738B" w:rsidRPr="0036738B">
        <w:rPr>
          <w:rFonts w:ascii="標楷體" w:eastAsia="標楷體" w:hint="eastAsia"/>
          <w:color w:val="000000"/>
        </w:rPr>
        <w:t>領巾、</w:t>
      </w:r>
      <w:r w:rsidRPr="00D01718">
        <w:rPr>
          <w:rFonts w:ascii="標楷體" w:eastAsia="標楷體" w:hint="eastAsia"/>
          <w:color w:val="000000"/>
        </w:rPr>
        <w:t>童軍繩、工作手套、手電筒、火媒棒；各小隊準備色筆或蠟筆繪製小隊旗。</w:t>
      </w:r>
    </w:p>
    <w:p w:rsidR="00230FED" w:rsidRPr="0069385F" w:rsidRDefault="00230FED" w:rsidP="006F762E">
      <w:pPr>
        <w:spacing w:line="260" w:lineRule="exact"/>
        <w:ind w:left="480" w:hangingChars="200" w:hanging="480"/>
        <w:jc w:val="both"/>
        <w:rPr>
          <w:rFonts w:ascii="標楷體" w:eastAsia="標楷體"/>
          <w:color w:val="000000" w:themeColor="text1"/>
        </w:rPr>
      </w:pPr>
      <w:r w:rsidRPr="00293CD3">
        <w:rPr>
          <w:rFonts w:ascii="標楷體" w:eastAsia="標楷體" w:hint="eastAsia"/>
          <w:color w:val="000000" w:themeColor="text1"/>
        </w:rPr>
        <w:t>九、晚會時，各班須</w:t>
      </w:r>
      <w:r w:rsidRPr="0069385F">
        <w:rPr>
          <w:rFonts w:ascii="標楷體" w:eastAsia="標楷體" w:hint="eastAsia"/>
          <w:color w:val="000000" w:themeColor="text1"/>
        </w:rPr>
        <w:t>表演一個節目(4-7分鐘)，到達營地後抽籤出場序，演出人數至少</w:t>
      </w:r>
      <w:r w:rsidRPr="0069385F">
        <w:rPr>
          <w:rFonts w:ascii="標楷體" w:eastAsia="標楷體" w:hAnsi="標楷體" w:cs="標楷體" w:hint="eastAsia"/>
          <w:color w:val="000000" w:themeColor="text1"/>
        </w:rPr>
        <w:t>15</w:t>
      </w:r>
      <w:r w:rsidRPr="0069385F">
        <w:rPr>
          <w:rFonts w:ascii="標楷體" w:eastAsia="標楷體" w:hint="eastAsia"/>
          <w:color w:val="000000" w:themeColor="text1"/>
        </w:rPr>
        <w:t>人以上。</w:t>
      </w:r>
    </w:p>
    <w:p w:rsidR="00230FED" w:rsidRPr="0069385F" w:rsidRDefault="00230FED" w:rsidP="006F762E">
      <w:pPr>
        <w:spacing w:line="260" w:lineRule="exact"/>
        <w:ind w:left="480" w:hangingChars="200" w:hanging="480"/>
        <w:jc w:val="both"/>
        <w:rPr>
          <w:rFonts w:ascii="標楷體" w:eastAsia="標楷體"/>
          <w:color w:val="000000" w:themeColor="text1"/>
        </w:rPr>
      </w:pPr>
      <w:r w:rsidRPr="0069385F">
        <w:rPr>
          <w:rFonts w:ascii="標楷體" w:eastAsia="標楷體" w:hint="eastAsia"/>
          <w:color w:val="000000" w:themeColor="text1"/>
        </w:rPr>
        <w:t>十、各班分為</w:t>
      </w:r>
      <w:r w:rsidR="00AB0BD0" w:rsidRPr="0069385F">
        <w:rPr>
          <w:rFonts w:ascii="標楷體" w:eastAsia="標楷體" w:hint="eastAsia"/>
          <w:color w:val="000000" w:themeColor="text1"/>
        </w:rPr>
        <w:t>4-</w:t>
      </w:r>
      <w:r w:rsidRPr="0069385F">
        <w:rPr>
          <w:rFonts w:ascii="標楷體" w:eastAsia="標楷體" w:hint="eastAsia"/>
          <w:color w:val="000000" w:themeColor="text1"/>
        </w:rPr>
        <w:t>5小隊（以8-10人左右為一隊），選出小隊長，各項活動及炊事皆以小隊為行動單位；</w:t>
      </w:r>
      <w:r w:rsidR="0069385F" w:rsidRPr="0069385F">
        <w:rPr>
          <w:rFonts w:ascii="標楷體" w:eastAsia="標楷體" w:hint="eastAsia"/>
          <w:color w:val="000000" w:themeColor="text1"/>
        </w:rPr>
        <w:t>以班級為單位</w:t>
      </w:r>
      <w:r w:rsidR="0069385F">
        <w:rPr>
          <w:rFonts w:ascii="標楷體" w:eastAsia="標楷體" w:hint="eastAsia"/>
          <w:color w:val="000000" w:themeColor="text1"/>
        </w:rPr>
        <w:t>，</w:t>
      </w:r>
      <w:r w:rsidR="0069385F" w:rsidRPr="0069385F">
        <w:rPr>
          <w:rFonts w:ascii="標楷體" w:eastAsia="標楷體" w:hint="eastAsia"/>
          <w:color w:val="000000" w:themeColor="text1"/>
        </w:rPr>
        <w:t>5-6人</w:t>
      </w:r>
      <w:r w:rsidR="0069385F">
        <w:rPr>
          <w:rFonts w:ascii="標楷體" w:eastAsia="標楷體" w:hint="eastAsia"/>
          <w:color w:val="000000" w:themeColor="text1"/>
        </w:rPr>
        <w:t>為</w:t>
      </w:r>
      <w:r w:rsidR="0069385F" w:rsidRPr="0069385F">
        <w:rPr>
          <w:rFonts w:ascii="標楷體" w:eastAsia="標楷體" w:hint="eastAsia"/>
          <w:color w:val="000000" w:themeColor="text1"/>
        </w:rPr>
        <w:t>一帳篷(男女分帳)</w:t>
      </w:r>
      <w:r w:rsidR="0069385F">
        <w:rPr>
          <w:rFonts w:ascii="標楷體" w:eastAsia="標楷體" w:hint="eastAsia"/>
          <w:color w:val="000000" w:themeColor="text1"/>
        </w:rPr>
        <w:t>，</w:t>
      </w:r>
      <w:r w:rsidR="0069385F" w:rsidRPr="0069385F">
        <w:rPr>
          <w:rFonts w:ascii="標楷體" w:eastAsia="標楷體" w:hint="eastAsia"/>
          <w:color w:val="000000" w:themeColor="text1"/>
        </w:rPr>
        <w:t>不拆併班</w:t>
      </w:r>
      <w:r w:rsidR="0069385F">
        <w:rPr>
          <w:rFonts w:ascii="標楷體" w:eastAsia="標楷體" w:hint="eastAsia"/>
          <w:color w:val="000000" w:themeColor="text1"/>
        </w:rPr>
        <w:t>。</w:t>
      </w:r>
    </w:p>
    <w:p w:rsidR="00230FED" w:rsidRPr="0069385F" w:rsidRDefault="00230FED" w:rsidP="006F762E">
      <w:pPr>
        <w:spacing w:line="260" w:lineRule="exact"/>
        <w:jc w:val="both"/>
        <w:rPr>
          <w:rFonts w:ascii="標楷體" w:eastAsia="標楷體"/>
          <w:color w:val="000000" w:themeColor="text1"/>
        </w:rPr>
      </w:pPr>
      <w:r w:rsidRPr="0069385F">
        <w:rPr>
          <w:rFonts w:ascii="標楷體" w:eastAsia="標楷體" w:hint="eastAsia"/>
          <w:color w:val="000000" w:themeColor="text1"/>
        </w:rPr>
        <w:t>十一、活動第一天著學校運動服及運動鞋，第二天著便服或班服（下身以耐磨長褲為宜）。</w:t>
      </w:r>
    </w:p>
    <w:p w:rsidR="00242EF7" w:rsidRDefault="00230FED" w:rsidP="006F762E">
      <w:pPr>
        <w:spacing w:line="260" w:lineRule="exact"/>
        <w:ind w:left="708" w:hangingChars="295" w:hanging="708"/>
        <w:jc w:val="both"/>
        <w:rPr>
          <w:rFonts w:ascii="標楷體" w:eastAsia="標楷體"/>
        </w:rPr>
      </w:pPr>
      <w:r w:rsidRPr="0069385F">
        <w:rPr>
          <w:rFonts w:ascii="標楷體" w:eastAsia="標楷體" w:hint="eastAsia"/>
          <w:color w:val="000000" w:themeColor="text1"/>
        </w:rPr>
        <w:t>十二、</w:t>
      </w:r>
      <w:r w:rsidR="006F762E" w:rsidRPr="0069385F">
        <w:rPr>
          <w:rFonts w:ascii="標楷體" w:eastAsia="標楷體" w:hint="eastAsia"/>
          <w:color w:val="000000" w:themeColor="text1"/>
        </w:rPr>
        <w:t>本活動為教育主管機關規</w:t>
      </w:r>
      <w:r w:rsidR="006F762E" w:rsidRPr="003A1D6E">
        <w:rPr>
          <w:rFonts w:ascii="標楷體" w:eastAsia="標楷體" w:hint="eastAsia"/>
        </w:rPr>
        <w:t>範之必修課程；惟不參加者，須按學校其他年級作息時間到校(0730-1730)</w:t>
      </w:r>
      <w:r w:rsidR="006F762E">
        <w:rPr>
          <w:rFonts w:ascii="標楷體" w:eastAsia="標楷體" w:hint="eastAsia"/>
        </w:rPr>
        <w:t>自</w:t>
      </w:r>
      <w:r w:rsidR="006F762E" w:rsidRPr="003A1D6E">
        <w:rPr>
          <w:rFonts w:ascii="標楷體" w:eastAsia="標楷體" w:hint="eastAsia"/>
        </w:rPr>
        <w:t>習</w:t>
      </w:r>
      <w:r w:rsidR="006F762E">
        <w:rPr>
          <w:rFonts w:ascii="標楷體" w:eastAsia="標楷體" w:hint="eastAsia"/>
        </w:rPr>
        <w:t>或使用線上數位學習中心</w:t>
      </w:r>
      <w:r w:rsidR="006F762E" w:rsidRPr="003A1D6E">
        <w:rPr>
          <w:rFonts w:ascii="標楷體" w:eastAsia="標楷體" w:hint="eastAsia"/>
        </w:rPr>
        <w:t>，學校派有專人統一管理。</w:t>
      </w:r>
    </w:p>
    <w:p w:rsidR="00230FED" w:rsidRDefault="00242EF7" w:rsidP="006F762E">
      <w:pPr>
        <w:spacing w:line="260" w:lineRule="exact"/>
        <w:ind w:left="708" w:hangingChars="295" w:hanging="708"/>
        <w:jc w:val="both"/>
        <w:rPr>
          <w:rFonts w:ascii="標楷體" w:eastAsia="標楷體"/>
        </w:rPr>
      </w:pPr>
      <w:r>
        <w:rPr>
          <w:rFonts w:ascii="標楷體" w:eastAsia="標楷體" w:hint="eastAsia"/>
        </w:rPr>
        <w:t>十三、</w:t>
      </w:r>
      <w:r w:rsidR="006F762E">
        <w:rPr>
          <w:rFonts w:ascii="標楷體" w:eastAsia="標楷體" w:hint="eastAsia"/>
        </w:rPr>
        <w:t>3</w:t>
      </w:r>
      <w:r w:rsidR="00230FED">
        <w:rPr>
          <w:rFonts w:ascii="標楷體" w:eastAsia="標楷體" w:hint="eastAsia"/>
        </w:rPr>
        <w:t>月</w:t>
      </w:r>
      <w:r w:rsidR="0069385F">
        <w:rPr>
          <w:rFonts w:ascii="標楷體" w:eastAsia="標楷體" w:hint="eastAsia"/>
        </w:rPr>
        <w:t>4</w:t>
      </w:r>
      <w:r w:rsidR="00230FED">
        <w:rPr>
          <w:rFonts w:ascii="標楷體" w:eastAsia="標楷體" w:hint="eastAsia"/>
        </w:rPr>
        <w:t>日至</w:t>
      </w:r>
      <w:r w:rsidR="0069385F">
        <w:rPr>
          <w:rFonts w:ascii="標楷體" w:eastAsia="標楷體" w:hint="eastAsia"/>
        </w:rPr>
        <w:t>6</w:t>
      </w:r>
      <w:r w:rsidR="00230FED">
        <w:rPr>
          <w:rFonts w:ascii="標楷體" w:eastAsia="標楷體" w:hint="eastAsia"/>
        </w:rPr>
        <w:t>日夜輔自習暫停，1730放學；若要搭校車，仍須按學校原作息；若有跨年級夜間課程，照常進行。</w:t>
      </w:r>
    </w:p>
    <w:p w:rsidR="006F762E" w:rsidRDefault="00242EF7" w:rsidP="006F762E">
      <w:pPr>
        <w:spacing w:line="260" w:lineRule="exact"/>
        <w:ind w:left="708" w:hangingChars="295" w:hanging="708"/>
        <w:jc w:val="both"/>
        <w:rPr>
          <w:rFonts w:ascii="標楷體" w:eastAsia="標楷體"/>
        </w:rPr>
      </w:pPr>
      <w:r>
        <w:rPr>
          <w:rFonts w:ascii="標楷體" w:eastAsia="標楷體" w:hint="eastAsia"/>
        </w:rPr>
        <w:t>十四、</w:t>
      </w:r>
      <w:r w:rsidR="006F762E" w:rsidRPr="006F762E">
        <w:rPr>
          <w:rFonts w:ascii="標楷體" w:eastAsia="標楷體" w:hint="eastAsia"/>
        </w:rPr>
        <w:t>金管會提醒，民眾如有為未滿15足歲被保險人投保傷害保險(含旅行平安保險)之需求，宜提早辦理保險規劃，以免影響投保權益；學校無法統一為學生加保意外險及旅平險</w:t>
      </w:r>
      <w:r w:rsidR="00573287">
        <w:rPr>
          <w:rFonts w:ascii="標楷體" w:eastAsia="標楷體" w:hint="eastAsia"/>
        </w:rPr>
        <w:t>，仍會加保旅遊責任險</w:t>
      </w:r>
      <w:r w:rsidR="006F762E" w:rsidRPr="006F762E">
        <w:rPr>
          <w:rFonts w:ascii="標楷體" w:eastAsia="標楷體" w:hint="eastAsia"/>
        </w:rPr>
        <w:t>。</w:t>
      </w:r>
    </w:p>
    <w:p w:rsidR="00AB0BD0" w:rsidRDefault="00D27323" w:rsidP="0069385F">
      <w:pPr>
        <w:spacing w:line="260" w:lineRule="exact"/>
        <w:ind w:left="708" w:hangingChars="295" w:hanging="708"/>
        <w:jc w:val="both"/>
        <w:rPr>
          <w:rFonts w:ascii="標楷體" w:eastAsia="標楷體"/>
        </w:rPr>
      </w:pPr>
      <w:r>
        <w:rPr>
          <w:rFonts w:ascii="標楷體" w:eastAsia="標楷體" w:hint="eastAsia"/>
        </w:rPr>
        <w:t>十</w:t>
      </w:r>
      <w:r w:rsidR="00242EF7">
        <w:rPr>
          <w:rFonts w:ascii="標楷體" w:eastAsia="標楷體" w:hint="eastAsia"/>
        </w:rPr>
        <w:t>五</w:t>
      </w:r>
      <w:r>
        <w:rPr>
          <w:rFonts w:ascii="標楷體" w:eastAsia="標楷體" w:hint="eastAsia"/>
        </w:rPr>
        <w:t>、</w:t>
      </w:r>
      <w:r w:rsidR="0069385F">
        <w:rPr>
          <w:rFonts w:ascii="標楷體" w:eastAsia="標楷體" w:hint="eastAsia"/>
        </w:rPr>
        <w:t>若個人身體不適，建議</w:t>
      </w:r>
      <w:r w:rsidR="00AB0BD0" w:rsidRPr="003A1D6E">
        <w:rPr>
          <w:rFonts w:ascii="標楷體" w:eastAsia="標楷體" w:hint="eastAsia"/>
        </w:rPr>
        <w:t>活動期間</w:t>
      </w:r>
      <w:r w:rsidR="0069385F">
        <w:rPr>
          <w:rFonts w:ascii="標楷體" w:eastAsia="標楷體" w:hint="eastAsia"/>
        </w:rPr>
        <w:t>、</w:t>
      </w:r>
      <w:r w:rsidR="0069385F" w:rsidRPr="003A1D6E">
        <w:rPr>
          <w:rFonts w:ascii="標楷體" w:eastAsia="標楷體" w:hint="eastAsia"/>
        </w:rPr>
        <w:t>夜間就寢</w:t>
      </w:r>
      <w:r w:rsidR="00AB0BD0" w:rsidRPr="003A1D6E">
        <w:rPr>
          <w:rFonts w:ascii="標楷體" w:eastAsia="標楷體" w:hint="eastAsia"/>
        </w:rPr>
        <w:t>及乘坐遊覽車全程戴口罩。</w:t>
      </w:r>
    </w:p>
    <w:p w:rsidR="0069385F" w:rsidRPr="00EB5233" w:rsidRDefault="0069385F" w:rsidP="0069385F">
      <w:pPr>
        <w:spacing w:line="260" w:lineRule="exact"/>
        <w:ind w:left="708" w:hangingChars="295" w:hanging="708"/>
        <w:jc w:val="both"/>
        <w:rPr>
          <w:rFonts w:ascii="標楷體" w:eastAsia="標楷體"/>
        </w:rPr>
      </w:pPr>
    </w:p>
    <w:p w:rsidR="00230FED" w:rsidRPr="00EB5233" w:rsidRDefault="00230FED" w:rsidP="006F762E">
      <w:pPr>
        <w:pBdr>
          <w:bottom w:val="single" w:sz="6" w:space="1" w:color="auto"/>
        </w:pBdr>
        <w:spacing w:line="260" w:lineRule="exact"/>
        <w:jc w:val="right"/>
        <w:rPr>
          <w:rFonts w:ascii="標楷體" w:eastAsia="標楷體" w:hAnsi="標楷體" w:cs="標楷體"/>
          <w:bCs/>
        </w:rPr>
      </w:pPr>
      <w:r w:rsidRPr="00EB5233">
        <w:rPr>
          <w:rFonts w:ascii="標楷體" w:eastAsia="標楷體" w:hint="eastAsia"/>
        </w:rPr>
        <w:t xml:space="preserve">                                    </w:t>
      </w:r>
      <w:r w:rsidRPr="00EB5233">
        <w:rPr>
          <w:rFonts w:ascii="標楷體" w:eastAsia="標楷體" w:hint="eastAsia"/>
          <w:bCs/>
        </w:rPr>
        <w:t xml:space="preserve"> 學生事務處  1</w:t>
      </w:r>
      <w:r w:rsidR="00AB0BD0" w:rsidRPr="00EB5233">
        <w:rPr>
          <w:rFonts w:ascii="標楷體" w:eastAsia="標楷體" w:hint="eastAsia"/>
          <w:bCs/>
        </w:rPr>
        <w:t>1</w:t>
      </w:r>
      <w:r w:rsidR="00807654">
        <w:rPr>
          <w:rFonts w:ascii="標楷體" w:eastAsia="標楷體" w:hint="eastAsia"/>
          <w:bCs/>
        </w:rPr>
        <w:t>2</w:t>
      </w:r>
      <w:r w:rsidRPr="00EB5233">
        <w:rPr>
          <w:rFonts w:ascii="標楷體" w:eastAsia="標楷體" w:hint="eastAsia"/>
          <w:bCs/>
        </w:rPr>
        <w:t>/</w:t>
      </w:r>
      <w:r w:rsidR="00AB0BD0" w:rsidRPr="00EB5233">
        <w:rPr>
          <w:rFonts w:ascii="標楷體" w:eastAsia="標楷體" w:hint="eastAsia"/>
          <w:bCs/>
        </w:rPr>
        <w:t>1</w:t>
      </w:r>
      <w:r w:rsidR="002A167F">
        <w:rPr>
          <w:rFonts w:ascii="標楷體" w:eastAsia="標楷體" w:hint="eastAsia"/>
          <w:bCs/>
        </w:rPr>
        <w:t>2</w:t>
      </w:r>
      <w:r w:rsidRPr="00EB5233">
        <w:rPr>
          <w:rFonts w:ascii="標楷體" w:eastAsia="標楷體" w:hint="eastAsia"/>
          <w:bCs/>
        </w:rPr>
        <w:t>/</w:t>
      </w:r>
      <w:r w:rsidR="002A167F">
        <w:rPr>
          <w:rFonts w:ascii="標楷體" w:eastAsia="標楷體" w:hint="eastAsia"/>
          <w:bCs/>
        </w:rPr>
        <w:t>25</w:t>
      </w:r>
    </w:p>
    <w:p w:rsidR="00230FED" w:rsidRDefault="00230FED" w:rsidP="00230FED">
      <w:pPr>
        <w:spacing w:line="440" w:lineRule="exact"/>
        <w:jc w:val="center"/>
        <w:rPr>
          <w:rFonts w:ascii="標楷體" w:eastAsia="標楷體"/>
          <w:sz w:val="36"/>
        </w:rPr>
      </w:pPr>
      <w:r>
        <w:rPr>
          <w:rFonts w:ascii="標楷體" w:eastAsia="標楷體" w:hint="eastAsia"/>
          <w:sz w:val="36"/>
        </w:rPr>
        <w:t>南山中學1</w:t>
      </w:r>
      <w:r w:rsidR="00AB0BD0">
        <w:rPr>
          <w:rFonts w:ascii="標楷體" w:eastAsia="標楷體" w:hint="eastAsia"/>
          <w:sz w:val="36"/>
        </w:rPr>
        <w:t>1</w:t>
      </w:r>
      <w:r w:rsidR="0069385F">
        <w:rPr>
          <w:rFonts w:ascii="標楷體" w:eastAsia="標楷體" w:hint="eastAsia"/>
          <w:sz w:val="36"/>
        </w:rPr>
        <w:t>2</w:t>
      </w:r>
      <w:r>
        <w:rPr>
          <w:rFonts w:ascii="標楷體" w:eastAsia="標楷體" w:hint="eastAsia"/>
          <w:sz w:val="36"/>
        </w:rPr>
        <w:t>學年</w:t>
      </w:r>
      <w:r w:rsidRPr="005628AE">
        <w:rPr>
          <w:rFonts w:ascii="標楷體" w:eastAsia="標楷體" w:hint="eastAsia"/>
          <w:sz w:val="36"/>
          <w:szCs w:val="36"/>
        </w:rPr>
        <w:t>度國</w:t>
      </w:r>
      <w:r w:rsidR="006F762E">
        <w:rPr>
          <w:rFonts w:ascii="標楷體" w:eastAsia="標楷體" w:hint="eastAsia"/>
          <w:sz w:val="36"/>
          <w:szCs w:val="36"/>
        </w:rPr>
        <w:t>二</w:t>
      </w:r>
      <w:r w:rsidRPr="005628AE">
        <w:rPr>
          <w:rFonts w:ascii="標楷體" w:eastAsia="標楷體" w:hint="eastAsia"/>
          <w:sz w:val="36"/>
          <w:szCs w:val="36"/>
        </w:rPr>
        <w:t>綜合活動隔宿露營</w:t>
      </w:r>
      <w:r>
        <w:rPr>
          <w:rFonts w:ascii="標楷體" w:eastAsia="標楷體" w:hint="eastAsia"/>
          <w:sz w:val="36"/>
        </w:rPr>
        <w:t>家長同意書</w:t>
      </w:r>
    </w:p>
    <w:p w:rsidR="00EB5233" w:rsidRPr="00976C83" w:rsidRDefault="00EB5233" w:rsidP="00EB5233">
      <w:pPr>
        <w:autoSpaceDE w:val="0"/>
        <w:autoSpaceDN w:val="0"/>
        <w:adjustRightInd w:val="0"/>
        <w:spacing w:line="440" w:lineRule="exact"/>
        <w:rPr>
          <w:rFonts w:ascii="標楷體" w:eastAsia="標楷體" w:hAnsi="標楷體" w:cs="標楷體"/>
          <w:sz w:val="28"/>
          <w:szCs w:val="28"/>
          <w:lang w:val="zh-TW"/>
        </w:rPr>
      </w:pPr>
      <w:r w:rsidRPr="00976C83">
        <w:rPr>
          <w:rFonts w:ascii="標楷體" w:eastAsia="標楷體" w:hAnsi="標楷體" w:cs="標楷體" w:hint="eastAsia"/>
          <w:sz w:val="28"/>
          <w:szCs w:val="28"/>
          <w:lang w:val="zh-TW"/>
        </w:rPr>
        <w:t>班級</w:t>
      </w:r>
      <w:r w:rsidRPr="00976C83">
        <w:rPr>
          <w:rFonts w:ascii="標楷體" w:eastAsia="標楷體" w:hAnsi="標楷體" w:cs="標楷體"/>
          <w:sz w:val="28"/>
          <w:szCs w:val="28"/>
          <w:lang w:val="zh-TW"/>
        </w:rPr>
        <w:t xml:space="preserve">:          </w:t>
      </w:r>
      <w:r>
        <w:rPr>
          <w:rFonts w:ascii="標楷體" w:eastAsia="標楷體" w:hAnsi="標楷體" w:cs="標楷體" w:hint="eastAsia"/>
          <w:sz w:val="28"/>
          <w:szCs w:val="28"/>
          <w:lang w:val="zh-TW"/>
        </w:rPr>
        <w:t>座號</w:t>
      </w:r>
      <w:r w:rsidRPr="00976C83">
        <w:rPr>
          <w:rFonts w:ascii="標楷體" w:eastAsia="標楷體" w:hAnsi="標楷體" w:cs="標楷體"/>
          <w:sz w:val="28"/>
          <w:szCs w:val="28"/>
          <w:lang w:val="zh-TW"/>
        </w:rPr>
        <w:t xml:space="preserve">:    </w:t>
      </w:r>
      <w:r>
        <w:rPr>
          <w:rFonts w:ascii="標楷體" w:eastAsia="標楷體" w:hAnsi="標楷體" w:cs="標楷體" w:hint="eastAsia"/>
          <w:sz w:val="28"/>
          <w:szCs w:val="28"/>
          <w:lang w:val="zh-TW"/>
        </w:rPr>
        <w:t xml:space="preserve">  </w:t>
      </w:r>
      <w:r w:rsidRPr="00976C83">
        <w:rPr>
          <w:rFonts w:ascii="標楷體" w:eastAsia="標楷體" w:hAnsi="標楷體" w:cs="標楷體" w:hint="eastAsia"/>
          <w:sz w:val="28"/>
          <w:szCs w:val="28"/>
          <w:lang w:val="zh-TW"/>
        </w:rPr>
        <w:t>姓名</w:t>
      </w:r>
      <w:r w:rsidRPr="00976C83">
        <w:rPr>
          <w:rFonts w:ascii="標楷體" w:eastAsia="標楷體" w:hAnsi="標楷體" w:cs="標楷體"/>
          <w:sz w:val="28"/>
          <w:szCs w:val="28"/>
          <w:lang w:val="zh-TW"/>
        </w:rPr>
        <w:t xml:space="preserve">:              </w:t>
      </w:r>
      <w:r w:rsidRPr="00976C83">
        <w:rPr>
          <w:rFonts w:ascii="標楷體" w:eastAsia="標楷體" w:hAnsi="標楷體" w:cs="標楷體" w:hint="eastAsia"/>
          <w:sz w:val="28"/>
          <w:szCs w:val="28"/>
          <w:lang w:val="zh-TW"/>
        </w:rPr>
        <w:t>家長簽名</w:t>
      </w:r>
      <w:r w:rsidRPr="00976C83">
        <w:rPr>
          <w:rFonts w:ascii="標楷體" w:eastAsia="標楷體" w:hAnsi="標楷體" w:cs="標楷體"/>
          <w:sz w:val="28"/>
          <w:szCs w:val="28"/>
          <w:lang w:val="zh-TW"/>
        </w:rPr>
        <w:t>:</w:t>
      </w:r>
    </w:p>
    <w:p w:rsidR="00EB5233" w:rsidRPr="00045BBE" w:rsidRDefault="00EB5233" w:rsidP="00EB5233">
      <w:pPr>
        <w:autoSpaceDE w:val="0"/>
        <w:autoSpaceDN w:val="0"/>
        <w:adjustRightInd w:val="0"/>
        <w:spacing w:line="320" w:lineRule="exact"/>
        <w:rPr>
          <w:rFonts w:ascii="標楷體" w:eastAsia="標楷體" w:hAnsi="標楷體" w:cs="標楷體"/>
          <w:lang w:val="zh-TW"/>
        </w:rPr>
      </w:pPr>
      <w:r w:rsidRPr="00045BBE">
        <w:rPr>
          <w:rFonts w:ascii="標楷體" w:eastAsia="標楷體" w:hAnsi="標楷體" w:cs="標楷體" w:hint="eastAsia"/>
          <w:lang w:val="zh-TW"/>
        </w:rPr>
        <w:t>□我已清楚學校規劃，並同意學生全程參加    飲食：□葷  □素</w:t>
      </w:r>
    </w:p>
    <w:p w:rsidR="00F10471" w:rsidRPr="00230FED" w:rsidRDefault="00EB5233" w:rsidP="00A8156F">
      <w:pPr>
        <w:autoSpaceDE w:val="0"/>
        <w:autoSpaceDN w:val="0"/>
        <w:adjustRightInd w:val="0"/>
        <w:spacing w:line="400" w:lineRule="exact"/>
      </w:pPr>
      <w:r w:rsidRPr="00045BBE">
        <w:rPr>
          <w:rFonts w:ascii="標楷體" w:eastAsia="標楷體" w:hAnsi="標楷體" w:cs="標楷體" w:hint="eastAsia"/>
          <w:lang w:val="zh-TW"/>
        </w:rPr>
        <w:t>□因</w:t>
      </w:r>
      <w:r w:rsidRPr="00045BBE">
        <w:rPr>
          <w:rFonts w:ascii="標楷體" w:eastAsia="標楷體" w:hAnsi="標楷體" w:cs="標楷體"/>
          <w:lang w:val="zh-TW"/>
        </w:rPr>
        <w:t>____________________________________________________</w:t>
      </w:r>
      <w:r>
        <w:rPr>
          <w:rFonts w:ascii="標楷體" w:eastAsia="標楷體" w:hAnsi="標楷體" w:cs="標楷體" w:hint="eastAsia"/>
          <w:lang w:val="zh-TW"/>
        </w:rPr>
        <w:t xml:space="preserve">，不克參加  </w:t>
      </w:r>
      <w:r w:rsidRPr="00976C83">
        <w:rPr>
          <w:rFonts w:ascii="標楷體" w:eastAsia="標楷體" w:hAnsi="標楷體" w:cs="標楷體" w:hint="eastAsia"/>
          <w:sz w:val="20"/>
          <w:lang w:val="zh-TW"/>
        </w:rPr>
        <w:t>※本回條請交導師留存</w:t>
      </w:r>
    </w:p>
    <w:sectPr w:rsidR="00F10471" w:rsidRPr="00230FED" w:rsidSect="00EB5233">
      <w:pgSz w:w="11907" w:h="16840"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77" w:rsidRDefault="00882177" w:rsidP="003D0D23">
      <w:r>
        <w:separator/>
      </w:r>
    </w:p>
  </w:endnote>
  <w:endnote w:type="continuationSeparator" w:id="0">
    <w:p w:rsidR="00882177" w:rsidRDefault="00882177" w:rsidP="003D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77" w:rsidRDefault="00882177" w:rsidP="003D0D23">
      <w:r>
        <w:separator/>
      </w:r>
    </w:p>
  </w:footnote>
  <w:footnote w:type="continuationSeparator" w:id="0">
    <w:p w:rsidR="00882177" w:rsidRDefault="00882177" w:rsidP="003D0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ED"/>
    <w:rsid w:val="00013F3C"/>
    <w:rsid w:val="000930A4"/>
    <w:rsid w:val="000A0F80"/>
    <w:rsid w:val="000B5761"/>
    <w:rsid w:val="00135527"/>
    <w:rsid w:val="0019672F"/>
    <w:rsid w:val="00230FED"/>
    <w:rsid w:val="00242EF7"/>
    <w:rsid w:val="00264CD2"/>
    <w:rsid w:val="00292F87"/>
    <w:rsid w:val="002A167F"/>
    <w:rsid w:val="002B4238"/>
    <w:rsid w:val="0036738B"/>
    <w:rsid w:val="003A1D6E"/>
    <w:rsid w:val="003D0D23"/>
    <w:rsid w:val="003D6D17"/>
    <w:rsid w:val="00465154"/>
    <w:rsid w:val="004C5E70"/>
    <w:rsid w:val="004C6223"/>
    <w:rsid w:val="00573287"/>
    <w:rsid w:val="005C266F"/>
    <w:rsid w:val="00654C08"/>
    <w:rsid w:val="00671BA4"/>
    <w:rsid w:val="0069385F"/>
    <w:rsid w:val="006D74CF"/>
    <w:rsid w:val="006F70B1"/>
    <w:rsid w:val="006F762E"/>
    <w:rsid w:val="007A0F84"/>
    <w:rsid w:val="00807654"/>
    <w:rsid w:val="00824B05"/>
    <w:rsid w:val="0083146C"/>
    <w:rsid w:val="00854233"/>
    <w:rsid w:val="00856368"/>
    <w:rsid w:val="008604CA"/>
    <w:rsid w:val="00882177"/>
    <w:rsid w:val="009B4B95"/>
    <w:rsid w:val="00A00BA2"/>
    <w:rsid w:val="00A8156F"/>
    <w:rsid w:val="00AB0BD0"/>
    <w:rsid w:val="00AB288C"/>
    <w:rsid w:val="00B020F0"/>
    <w:rsid w:val="00B829E4"/>
    <w:rsid w:val="00BD2C17"/>
    <w:rsid w:val="00C37EB4"/>
    <w:rsid w:val="00C741F6"/>
    <w:rsid w:val="00C91BD4"/>
    <w:rsid w:val="00D237EB"/>
    <w:rsid w:val="00D27323"/>
    <w:rsid w:val="00D320CC"/>
    <w:rsid w:val="00D47E05"/>
    <w:rsid w:val="00DA0BF2"/>
    <w:rsid w:val="00DF27FE"/>
    <w:rsid w:val="00E03621"/>
    <w:rsid w:val="00E33E03"/>
    <w:rsid w:val="00E979EC"/>
    <w:rsid w:val="00EB3137"/>
    <w:rsid w:val="00EB5233"/>
    <w:rsid w:val="00EF627F"/>
    <w:rsid w:val="00F10471"/>
    <w:rsid w:val="00F31618"/>
    <w:rsid w:val="00FE47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BE4B8"/>
  <w15:chartTrackingRefBased/>
  <w15:docId w15:val="{D6455CC5-A520-4A86-B16F-ADCBDB86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FE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0FED"/>
    <w:pPr>
      <w:jc w:val="both"/>
    </w:pPr>
    <w:rPr>
      <w:sz w:val="28"/>
    </w:rPr>
  </w:style>
  <w:style w:type="character" w:customStyle="1" w:styleId="a4">
    <w:name w:val="本文 字元"/>
    <w:basedOn w:val="a0"/>
    <w:link w:val="a3"/>
    <w:rsid w:val="00230FED"/>
    <w:rPr>
      <w:rFonts w:ascii="Times New Roman" w:eastAsia="新細明體" w:hAnsi="Times New Roman" w:cs="Times New Roman"/>
      <w:sz w:val="28"/>
      <w:szCs w:val="20"/>
    </w:rPr>
  </w:style>
  <w:style w:type="paragraph" w:styleId="a5">
    <w:name w:val="Balloon Text"/>
    <w:basedOn w:val="a"/>
    <w:link w:val="a6"/>
    <w:uiPriority w:val="99"/>
    <w:semiHidden/>
    <w:unhideWhenUsed/>
    <w:rsid w:val="00D2732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27323"/>
    <w:rPr>
      <w:rFonts w:asciiTheme="majorHAnsi" w:eastAsiaTheme="majorEastAsia" w:hAnsiTheme="majorHAnsi" w:cstheme="majorBidi"/>
      <w:sz w:val="18"/>
      <w:szCs w:val="18"/>
    </w:rPr>
  </w:style>
  <w:style w:type="paragraph" w:styleId="a7">
    <w:name w:val="header"/>
    <w:basedOn w:val="a"/>
    <w:link w:val="a8"/>
    <w:uiPriority w:val="99"/>
    <w:unhideWhenUsed/>
    <w:rsid w:val="003D0D23"/>
    <w:pPr>
      <w:tabs>
        <w:tab w:val="center" w:pos="4153"/>
        <w:tab w:val="right" w:pos="8306"/>
      </w:tabs>
      <w:snapToGrid w:val="0"/>
    </w:pPr>
    <w:rPr>
      <w:sz w:val="20"/>
    </w:rPr>
  </w:style>
  <w:style w:type="character" w:customStyle="1" w:styleId="a8">
    <w:name w:val="頁首 字元"/>
    <w:basedOn w:val="a0"/>
    <w:link w:val="a7"/>
    <w:uiPriority w:val="99"/>
    <w:rsid w:val="003D0D23"/>
    <w:rPr>
      <w:rFonts w:ascii="Times New Roman" w:eastAsia="新細明體" w:hAnsi="Times New Roman" w:cs="Times New Roman"/>
      <w:sz w:val="20"/>
      <w:szCs w:val="20"/>
    </w:rPr>
  </w:style>
  <w:style w:type="paragraph" w:styleId="a9">
    <w:name w:val="footer"/>
    <w:basedOn w:val="a"/>
    <w:link w:val="aa"/>
    <w:uiPriority w:val="99"/>
    <w:unhideWhenUsed/>
    <w:rsid w:val="003D0D23"/>
    <w:pPr>
      <w:tabs>
        <w:tab w:val="center" w:pos="4153"/>
        <w:tab w:val="right" w:pos="8306"/>
      </w:tabs>
      <w:snapToGrid w:val="0"/>
    </w:pPr>
    <w:rPr>
      <w:sz w:val="20"/>
    </w:rPr>
  </w:style>
  <w:style w:type="character" w:customStyle="1" w:styleId="aa">
    <w:name w:val="頁尾 字元"/>
    <w:basedOn w:val="a0"/>
    <w:link w:val="a9"/>
    <w:uiPriority w:val="99"/>
    <w:rsid w:val="003D0D2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鄺若銘</dc:creator>
  <cp:keywords/>
  <dc:description/>
  <cp:lastModifiedBy>鄺若銘</cp:lastModifiedBy>
  <cp:revision>9</cp:revision>
  <cp:lastPrinted>2021-10-05T23:48:00Z</cp:lastPrinted>
  <dcterms:created xsi:type="dcterms:W3CDTF">2023-12-19T05:43:00Z</dcterms:created>
  <dcterms:modified xsi:type="dcterms:W3CDTF">2024-02-19T07:43:00Z</dcterms:modified>
</cp:coreProperties>
</file>