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50B" w:rsidRPr="004737EE" w:rsidRDefault="006B050B" w:rsidP="00FB13C5">
      <w:pPr>
        <w:spacing w:line="360" w:lineRule="auto"/>
        <w:jc w:val="center"/>
        <w:rPr>
          <w:rFonts w:ascii="標楷體" w:eastAsia="標楷體" w:hAnsi="標楷體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37EE">
        <w:rPr>
          <w:rFonts w:ascii="標楷體" w:eastAsia="標楷體" w:hAnsi="標楷體" w:hint="eastAsi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新北市南山高級中學1</w:t>
      </w:r>
      <w:r w:rsidR="00751A95" w:rsidRPr="004737EE">
        <w:rPr>
          <w:rFonts w:ascii="標楷體" w:eastAsia="標楷體" w:hAnsi="標楷體" w:hint="eastAsi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4462DC">
        <w:rPr>
          <w:rFonts w:ascii="標楷體" w:eastAsia="標楷體" w:hAnsi="標楷體" w:hint="eastAsi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4737EE">
        <w:rPr>
          <w:rFonts w:ascii="標楷體" w:eastAsia="標楷體" w:hAnsi="標楷體" w:hint="eastAsi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學年度 </w:t>
      </w:r>
      <w:r w:rsidR="00FB13C5">
        <w:rPr>
          <w:rFonts w:ascii="標楷體" w:eastAsia="標楷體" w:hAnsi="標楷體" w:hint="eastAsi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年假</w:t>
      </w:r>
      <w:r w:rsidRPr="004737EE">
        <w:rPr>
          <w:rFonts w:ascii="標楷體" w:eastAsia="標楷體" w:hAnsi="標楷體" w:hint="eastAsi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藝文欣賞心得作業</w:t>
      </w:r>
      <w:r w:rsidR="003D7B52" w:rsidRPr="004737EE">
        <w:rPr>
          <w:rFonts w:ascii="標楷體" w:eastAsia="標楷體" w:hAnsi="標楷體" w:hint="eastAsi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說明</w:t>
      </w:r>
    </w:p>
    <w:tbl>
      <w:tblPr>
        <w:tblW w:w="5000" w:type="pct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0683"/>
      </w:tblGrid>
      <w:tr w:rsidR="003D7B52" w:rsidRPr="00081631" w:rsidTr="008D1DB9">
        <w:trPr>
          <w:trHeight w:val="1078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00000"/>
            <w:vAlign w:val="center"/>
          </w:tcPr>
          <w:p w:rsidR="004161A0" w:rsidRPr="004161A0" w:rsidRDefault="004161A0" w:rsidP="004161A0">
            <w:pPr>
              <w:spacing w:line="360" w:lineRule="auto"/>
              <w:jc w:val="center"/>
              <w:rPr>
                <w:rFonts w:ascii="華康中圓體" w:eastAsia="華康中圓體" w:hAnsi="華康中圓體"/>
                <w:bCs/>
              </w:rPr>
            </w:pPr>
            <w:r w:rsidRPr="004161A0">
              <w:rPr>
                <w:rFonts w:ascii="華康中圓體" w:eastAsia="華康中圓體" w:hAnsi="華康中圓體" w:hint="eastAsia"/>
                <w:bCs/>
              </w:rPr>
              <w:t>年假到了，有許多藝文活動正在進行，趁著假期，</w:t>
            </w:r>
          </w:p>
          <w:p w:rsidR="003D7B52" w:rsidRPr="00081631" w:rsidRDefault="004161A0" w:rsidP="004161A0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  <w:r w:rsidRPr="004161A0">
              <w:rPr>
                <w:rFonts w:ascii="華康中圓體" w:eastAsia="華康中圓體" w:hAnsi="華康中圓體" w:hint="eastAsia"/>
                <w:bCs/>
              </w:rPr>
              <w:t>跟著您的家人或朋友，一起享受藝術的饗宴吧！</w:t>
            </w:r>
          </w:p>
        </w:tc>
      </w:tr>
    </w:tbl>
    <w:p w:rsidR="006B050B" w:rsidRPr="00081631" w:rsidRDefault="006B050B" w:rsidP="006B050B">
      <w:pPr>
        <w:spacing w:line="0" w:lineRule="atLeast"/>
        <w:ind w:left="482"/>
        <w:rPr>
          <w:rFonts w:ascii="標楷體" w:eastAsia="標楷體" w:hAnsi="標楷體"/>
          <w:bCs/>
          <w:sz w:val="14"/>
        </w:rPr>
      </w:pPr>
    </w:p>
    <w:p w:rsidR="006176D2" w:rsidRPr="00253482" w:rsidRDefault="006176D2" w:rsidP="00DA496B">
      <w:pPr>
        <w:numPr>
          <w:ilvl w:val="0"/>
          <w:numId w:val="1"/>
        </w:numPr>
        <w:spacing w:before="240"/>
        <w:ind w:left="567" w:hanging="282"/>
        <w:rPr>
          <w:rFonts w:ascii="標楷體" w:eastAsia="標楷體" w:hAnsi="標楷體" w:cs="Arial"/>
          <w:bCs/>
          <w:szCs w:val="24"/>
        </w:rPr>
      </w:pPr>
      <w:r w:rsidRPr="00253482">
        <w:rPr>
          <w:rFonts w:ascii="標楷體" w:eastAsia="標楷體" w:hAnsi="標楷體" w:cs="Arial" w:hint="eastAsia"/>
          <w:b/>
          <w:bCs/>
          <w:szCs w:val="24"/>
        </w:rPr>
        <w:t>實施對象：</w:t>
      </w:r>
      <w:bookmarkStart w:id="0" w:name="_GoBack"/>
      <w:r w:rsidR="00DA496B" w:rsidRPr="00253482">
        <w:rPr>
          <w:rFonts w:ascii="標楷體" w:eastAsia="標楷體" w:hAnsi="標楷體" w:cs="Arial" w:hint="eastAsia"/>
          <w:bCs/>
          <w:szCs w:val="24"/>
        </w:rPr>
        <w:t>國一、國二、國三直升班、高一及高二同學。</w:t>
      </w:r>
      <w:bookmarkEnd w:id="0"/>
    </w:p>
    <w:p w:rsidR="004276C5" w:rsidRPr="00253482" w:rsidRDefault="004B1FE0" w:rsidP="00DA496B">
      <w:pPr>
        <w:numPr>
          <w:ilvl w:val="0"/>
          <w:numId w:val="1"/>
        </w:numPr>
        <w:spacing w:before="240"/>
        <w:ind w:left="567" w:hanging="282"/>
        <w:rPr>
          <w:rFonts w:ascii="標楷體" w:eastAsia="標楷體" w:hAnsi="標楷體"/>
          <w:b/>
          <w:szCs w:val="24"/>
        </w:rPr>
      </w:pPr>
      <w:r w:rsidRPr="00253482">
        <w:rPr>
          <w:rFonts w:ascii="標楷體" w:eastAsia="標楷體" w:hAnsi="標楷體" w:hint="eastAsia"/>
          <w:b/>
          <w:szCs w:val="24"/>
        </w:rPr>
        <w:t>繳交</w:t>
      </w:r>
      <w:r w:rsidR="00337163" w:rsidRPr="00253482">
        <w:rPr>
          <w:rFonts w:ascii="標楷體" w:eastAsia="標楷體" w:hAnsi="標楷體" w:hint="eastAsia"/>
          <w:b/>
          <w:szCs w:val="24"/>
        </w:rPr>
        <w:t>及書寫方式</w:t>
      </w:r>
      <w:r w:rsidRPr="00253482">
        <w:rPr>
          <w:rFonts w:ascii="標楷體" w:eastAsia="標楷體" w:hAnsi="標楷體" w:hint="eastAsia"/>
          <w:b/>
          <w:szCs w:val="24"/>
        </w:rPr>
        <w:t>：</w:t>
      </w:r>
      <w:r w:rsidRPr="00253482">
        <w:rPr>
          <w:rFonts w:ascii="標楷體" w:eastAsia="標楷體" w:hAnsi="標楷體"/>
          <w:b/>
          <w:szCs w:val="24"/>
        </w:rPr>
        <w:t xml:space="preserve"> </w:t>
      </w:r>
      <w:r w:rsidR="00940DE3" w:rsidRPr="00253482">
        <w:rPr>
          <w:rFonts w:eastAsia="標楷體" w:hint="eastAsia"/>
          <w:szCs w:val="24"/>
        </w:rPr>
        <w:t>請於</w:t>
      </w:r>
      <w:r w:rsidR="00940DE3" w:rsidRPr="00253482">
        <w:rPr>
          <w:rFonts w:eastAsia="標楷體"/>
          <w:szCs w:val="24"/>
        </w:rPr>
        <w:t>1</w:t>
      </w:r>
      <w:r w:rsidR="00940DE3" w:rsidRPr="00253482">
        <w:rPr>
          <w:rFonts w:eastAsia="標楷體" w:hint="eastAsia"/>
          <w:szCs w:val="24"/>
        </w:rPr>
        <w:t>1</w:t>
      </w:r>
      <w:r w:rsidR="004462DC">
        <w:rPr>
          <w:rFonts w:eastAsia="標楷體" w:hint="eastAsia"/>
          <w:szCs w:val="24"/>
        </w:rPr>
        <w:t>2</w:t>
      </w:r>
      <w:r w:rsidR="00940DE3" w:rsidRPr="00253482">
        <w:rPr>
          <w:rFonts w:eastAsia="標楷體"/>
          <w:szCs w:val="24"/>
        </w:rPr>
        <w:t>/</w:t>
      </w:r>
      <w:r w:rsidR="00DA496B" w:rsidRPr="00253482">
        <w:rPr>
          <w:rFonts w:eastAsia="標楷體" w:hint="eastAsia"/>
          <w:szCs w:val="24"/>
        </w:rPr>
        <w:t>2</w:t>
      </w:r>
      <w:r w:rsidR="00940DE3" w:rsidRPr="00253482">
        <w:rPr>
          <w:rFonts w:eastAsia="標楷體"/>
          <w:szCs w:val="24"/>
        </w:rPr>
        <w:t>/</w:t>
      </w:r>
      <w:r w:rsidR="00DA496B" w:rsidRPr="00253482">
        <w:rPr>
          <w:rFonts w:eastAsia="標楷體" w:hint="eastAsia"/>
          <w:szCs w:val="24"/>
        </w:rPr>
        <w:t>1</w:t>
      </w:r>
      <w:r w:rsidR="004462DC">
        <w:rPr>
          <w:rFonts w:eastAsia="標楷體" w:hint="eastAsia"/>
          <w:szCs w:val="24"/>
        </w:rPr>
        <w:t>0</w:t>
      </w:r>
      <w:r w:rsidR="00940DE3" w:rsidRPr="00253482">
        <w:rPr>
          <w:rFonts w:eastAsia="標楷體"/>
          <w:szCs w:val="24"/>
        </w:rPr>
        <w:t>(</w:t>
      </w:r>
      <w:r w:rsidR="00940DE3" w:rsidRPr="00253482">
        <w:rPr>
          <w:rFonts w:eastAsia="標楷體"/>
          <w:szCs w:val="24"/>
        </w:rPr>
        <w:t>五</w:t>
      </w:r>
      <w:r w:rsidR="00940DE3" w:rsidRPr="00253482">
        <w:rPr>
          <w:rFonts w:eastAsia="標楷體"/>
          <w:szCs w:val="24"/>
        </w:rPr>
        <w:t>)</w:t>
      </w:r>
      <w:r w:rsidR="00940DE3" w:rsidRPr="00253482">
        <w:rPr>
          <w:rFonts w:eastAsia="標楷體"/>
          <w:szCs w:val="24"/>
        </w:rPr>
        <w:t>前</w:t>
      </w:r>
      <w:r w:rsidR="00940DE3" w:rsidRPr="00253482">
        <w:rPr>
          <w:rFonts w:eastAsia="標楷體" w:hint="eastAsia"/>
          <w:szCs w:val="24"/>
        </w:rPr>
        <w:t>於</w:t>
      </w:r>
      <w:r w:rsidR="00940DE3" w:rsidRPr="00253482">
        <w:rPr>
          <w:rFonts w:eastAsia="標楷體" w:hint="eastAsia"/>
          <w:szCs w:val="24"/>
        </w:rPr>
        <w:t>Google Classroom</w:t>
      </w:r>
      <w:r w:rsidR="00253482" w:rsidRPr="00253482">
        <w:rPr>
          <w:rFonts w:eastAsia="標楷體" w:hint="eastAsia"/>
          <w:szCs w:val="24"/>
        </w:rPr>
        <w:t>派發的表單</w:t>
      </w:r>
      <w:r w:rsidR="00DA496B" w:rsidRPr="00253482">
        <w:rPr>
          <w:rFonts w:eastAsia="標楷體" w:hint="eastAsia"/>
          <w:szCs w:val="24"/>
        </w:rPr>
        <w:t>中填寫完畢</w:t>
      </w:r>
      <w:r w:rsidR="004276C5" w:rsidRPr="00253482">
        <w:rPr>
          <w:rFonts w:eastAsia="標楷體" w:hint="eastAsia"/>
          <w:szCs w:val="24"/>
        </w:rPr>
        <w:t>。</w:t>
      </w:r>
    </w:p>
    <w:p w:rsidR="00D00F09" w:rsidRPr="00253482" w:rsidRDefault="006176D2" w:rsidP="00DA496B">
      <w:pPr>
        <w:numPr>
          <w:ilvl w:val="0"/>
          <w:numId w:val="1"/>
        </w:numPr>
        <w:spacing w:before="240"/>
        <w:ind w:left="993" w:hanging="708"/>
        <w:rPr>
          <w:rFonts w:ascii="標楷體" w:eastAsia="標楷體" w:hAnsi="標楷體" w:cs="Arial"/>
          <w:bCs/>
          <w:szCs w:val="24"/>
        </w:rPr>
      </w:pPr>
      <w:r w:rsidRPr="00253482">
        <w:rPr>
          <w:rFonts w:ascii="標楷體" w:eastAsia="標楷體" w:hAnsi="標楷體" w:cs="Arial" w:hint="eastAsia"/>
          <w:b/>
          <w:bCs/>
          <w:szCs w:val="24"/>
        </w:rPr>
        <w:t>獎勵方式：</w:t>
      </w:r>
      <w:r w:rsidR="00DA496B" w:rsidRPr="00253482">
        <w:rPr>
          <w:rFonts w:ascii="標楷體" w:eastAsia="標楷體" w:hAnsi="標楷體" w:cs="Arial" w:hint="eastAsia"/>
          <w:bCs/>
          <w:szCs w:val="24"/>
        </w:rPr>
        <w:t>此作業為</w:t>
      </w:r>
      <w:r w:rsidR="00DA496B" w:rsidRPr="00253482">
        <w:rPr>
          <w:rFonts w:ascii="標楷體" w:eastAsia="標楷體" w:hAnsi="標楷體" w:cs="Arial" w:hint="eastAsia"/>
          <w:bCs/>
          <w:szCs w:val="24"/>
          <w:u w:val="double"/>
        </w:rPr>
        <w:t>自由參加</w:t>
      </w:r>
      <w:r w:rsidR="00DA496B" w:rsidRPr="00253482">
        <w:rPr>
          <w:rFonts w:ascii="標楷體" w:eastAsia="標楷體" w:hAnsi="標楷體" w:cs="Arial" w:hint="eastAsia"/>
          <w:bCs/>
          <w:szCs w:val="24"/>
        </w:rPr>
        <w:t>，凡經藝文教師認證，皆頒予藝文認證，各班書寫最優秀前三名，給予</w:t>
      </w:r>
      <w:r w:rsidR="00DA496B" w:rsidRPr="00253482">
        <w:rPr>
          <w:rFonts w:ascii="標楷體" w:eastAsia="標楷體" w:hAnsi="標楷體" w:cs="Arial" w:hint="eastAsia"/>
          <w:b/>
          <w:bCs/>
          <w:szCs w:val="24"/>
        </w:rPr>
        <w:t>嘉獎一次</w:t>
      </w:r>
      <w:r w:rsidR="00DA496B" w:rsidRPr="00253482">
        <w:rPr>
          <w:rFonts w:ascii="標楷體" w:eastAsia="標楷體" w:hAnsi="標楷體" w:cs="Arial" w:hint="eastAsia"/>
          <w:bCs/>
          <w:szCs w:val="24"/>
        </w:rPr>
        <w:t>鼓勵（各班藝文教師可依作品狀況酌量調整）。</w:t>
      </w:r>
      <w:r w:rsidR="00D00F09" w:rsidRPr="00253482">
        <w:rPr>
          <w:rFonts w:ascii="標楷體" w:eastAsia="標楷體" w:hAnsi="標楷體" w:cs="Arial"/>
          <w:bCs/>
          <w:szCs w:val="24"/>
        </w:rPr>
        <w:br/>
      </w:r>
      <w:r w:rsidR="004462DC">
        <w:rPr>
          <w:rFonts w:ascii="標楷體" w:eastAsia="標楷體" w:hAnsi="標楷體" w:cs="Arial" w:hint="eastAsia"/>
          <w:bCs/>
          <w:szCs w:val="24"/>
        </w:rPr>
        <w:t>國一：音樂教師批閱、國二：藝術教師批閱、國三：藝術教師批閱</w:t>
      </w:r>
      <w:r w:rsidR="004462DC">
        <w:rPr>
          <w:rFonts w:ascii="標楷體" w:eastAsia="標楷體" w:hAnsi="標楷體" w:cs="Arial" w:hint="eastAsia"/>
          <w:bCs/>
          <w:szCs w:val="24"/>
        </w:rPr>
        <w:br/>
        <w:t>高一：音樂教師批閱、高二：音樂教師批閱、高三：美術教師批閱</w:t>
      </w:r>
    </w:p>
    <w:p w:rsidR="00DA496B" w:rsidRPr="00253482" w:rsidRDefault="00DA496B" w:rsidP="00DA496B">
      <w:pPr>
        <w:numPr>
          <w:ilvl w:val="0"/>
          <w:numId w:val="1"/>
        </w:numPr>
        <w:spacing w:before="240"/>
        <w:ind w:left="993" w:hanging="708"/>
        <w:rPr>
          <w:rFonts w:ascii="標楷體" w:eastAsia="標楷體" w:hAnsi="標楷體" w:cs="Arial"/>
          <w:bCs/>
          <w:color w:val="595959" w:themeColor="text1" w:themeTint="A6"/>
          <w:szCs w:val="24"/>
        </w:rPr>
      </w:pPr>
      <w:r w:rsidRPr="00253482">
        <w:rPr>
          <w:rFonts w:ascii="標楷體" w:eastAsia="標楷體" w:hAnsi="標楷體" w:cs="Arial"/>
          <w:b/>
          <w:bCs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88FA3D8" wp14:editId="698D8BC7">
            <wp:simplePos x="0" y="0"/>
            <wp:positionH relativeFrom="column">
              <wp:posOffset>5787390</wp:posOffset>
            </wp:positionH>
            <wp:positionV relativeFrom="paragraph">
              <wp:posOffset>228600</wp:posOffset>
            </wp:positionV>
            <wp:extent cx="763270" cy="763270"/>
            <wp:effectExtent l="0" t="0" r="0" b="0"/>
            <wp:wrapTight wrapText="bothSides">
              <wp:wrapPolygon edited="0">
                <wp:start x="0" y="0"/>
                <wp:lineTo x="0" y="21025"/>
                <wp:lineTo x="21025" y="21025"/>
                <wp:lineTo x="21025" y="0"/>
                <wp:lineTo x="0" y="0"/>
              </wp:wrapPolygon>
            </wp:wrapTight>
            <wp:docPr id="1" name="圖片 1" descr="http://s01.calm9.com/qrcode/2018-12/HZVWKD0KB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01.calm9.com/qrcode/2018-12/HZVWKD0KBX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22" t="9322" r="9322" b="9322"/>
                    <a:stretch/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482">
        <w:rPr>
          <w:rFonts w:ascii="標楷體" w:eastAsia="標楷體" w:hAnsi="標楷體" w:cs="Arial" w:hint="eastAsia"/>
          <w:b/>
          <w:bCs/>
          <w:szCs w:val="24"/>
        </w:rPr>
        <w:t>活動內容：</w:t>
      </w:r>
      <w:r w:rsidRPr="00253482">
        <w:rPr>
          <w:rFonts w:ascii="標楷體" w:eastAsia="標楷體" w:hAnsi="標楷體" w:cs="Arial" w:hint="eastAsia"/>
          <w:bCs/>
          <w:szCs w:val="24"/>
        </w:rPr>
        <w:t>可欣賞美術館的靜態展出，亦可是音樂廳的美妙演奏或表演廳的動態表演，線上展演也可以，但</w:t>
      </w:r>
      <w:r w:rsidR="00B70FCD">
        <w:rPr>
          <w:rFonts w:ascii="標楷體" w:eastAsia="標楷體" w:hAnsi="標楷體" w:cs="Arial" w:hint="eastAsia"/>
          <w:bCs/>
          <w:szCs w:val="24"/>
        </w:rPr>
        <w:t>實體展演</w:t>
      </w:r>
      <w:r w:rsidRPr="00253482">
        <w:rPr>
          <w:rFonts w:ascii="標楷體" w:eastAsia="標楷體" w:hAnsi="標楷體" w:cs="Arial" w:hint="eastAsia"/>
          <w:bCs/>
          <w:szCs w:val="24"/>
        </w:rPr>
        <w:t>限定為11</w:t>
      </w:r>
      <w:r w:rsidR="004462DC">
        <w:rPr>
          <w:rFonts w:ascii="標楷體" w:eastAsia="標楷體" w:hAnsi="標楷體" w:cs="Arial" w:hint="eastAsia"/>
          <w:bCs/>
          <w:szCs w:val="24"/>
        </w:rPr>
        <w:t>1</w:t>
      </w:r>
      <w:r w:rsidRPr="00253482">
        <w:rPr>
          <w:rFonts w:ascii="標楷體" w:eastAsia="標楷體" w:hAnsi="標楷體" w:cs="Arial" w:hint="eastAsia"/>
          <w:bCs/>
          <w:szCs w:val="24"/>
        </w:rPr>
        <w:t>年12月至11</w:t>
      </w:r>
      <w:r w:rsidR="004462DC">
        <w:rPr>
          <w:rFonts w:ascii="標楷體" w:eastAsia="標楷體" w:hAnsi="標楷體" w:cs="Arial" w:hint="eastAsia"/>
          <w:bCs/>
          <w:szCs w:val="24"/>
        </w:rPr>
        <w:t>2</w:t>
      </w:r>
      <w:r w:rsidRPr="00253482">
        <w:rPr>
          <w:rFonts w:ascii="標楷體" w:eastAsia="標楷體" w:hAnsi="標楷體" w:cs="Arial" w:hint="eastAsia"/>
          <w:bCs/>
          <w:szCs w:val="24"/>
        </w:rPr>
        <w:t>年2月期間的展演（包含南山藝廊）。相關展演可上</w:t>
      </w:r>
      <w:r w:rsidRPr="00253482">
        <w:rPr>
          <w:rFonts w:ascii="標楷體" w:eastAsia="標楷體" w:hAnsi="標楷體" w:cs="Arial" w:hint="eastAsia"/>
          <w:b/>
          <w:bCs/>
          <w:szCs w:val="24"/>
        </w:rPr>
        <w:t>文化部全國藝文活動資訊系統網</w:t>
      </w:r>
      <w:r w:rsidRPr="00253482">
        <w:rPr>
          <w:rFonts w:ascii="標楷體" w:eastAsia="標楷體" w:hAnsi="標楷體" w:cs="Arial" w:hint="eastAsia"/>
          <w:bCs/>
          <w:szCs w:val="24"/>
        </w:rPr>
        <w:t>查詢（</w:t>
      </w:r>
      <w:r w:rsidRPr="00253482">
        <w:rPr>
          <w:rFonts w:ascii="標楷體" w:eastAsia="標楷體" w:hAnsi="標楷體" w:cs="Arial"/>
          <w:bCs/>
          <w:szCs w:val="24"/>
          <w:u w:val="single"/>
        </w:rPr>
        <w:t>https://event.moc.gov.tw/mp.asp?mp=1</w:t>
      </w:r>
      <w:r w:rsidRPr="00253482">
        <w:rPr>
          <w:rFonts w:ascii="標楷體" w:eastAsia="標楷體" w:hAnsi="標楷體" w:cs="Arial" w:hint="eastAsia"/>
          <w:bCs/>
          <w:szCs w:val="24"/>
        </w:rPr>
        <w:t>），歡迎您結伴欣賞！但若為純旅遊的觀光行程及電影欣賞不適合本藝文欣賞作業喔～</w:t>
      </w:r>
      <w:r w:rsidRPr="00253482">
        <w:rPr>
          <w:rFonts w:ascii="標楷體" w:eastAsia="標楷體" w:hAnsi="標楷體" w:cs="Arial"/>
          <w:bCs/>
          <w:szCs w:val="24"/>
        </w:rPr>
        <w:br/>
      </w:r>
      <w:r w:rsidRPr="00253482">
        <w:rPr>
          <w:rFonts w:ascii="標楷體" w:eastAsia="標楷體" w:hAnsi="標楷體" w:cs="Arial" w:hint="eastAsia"/>
          <w:bCs/>
          <w:szCs w:val="24"/>
        </w:rPr>
        <w:t>＊少數節目並無明確分級請家長留意學子所選擇之節目。</w:t>
      </w:r>
    </w:p>
    <w:p w:rsidR="00751A95" w:rsidRPr="004B1FE0" w:rsidRDefault="006176D2" w:rsidP="004B1FE0">
      <w:pPr>
        <w:numPr>
          <w:ilvl w:val="0"/>
          <w:numId w:val="1"/>
        </w:numPr>
        <w:spacing w:before="240"/>
        <w:ind w:left="567" w:hanging="282"/>
        <w:rPr>
          <w:rFonts w:ascii="標楷體" w:eastAsia="標楷體" w:hAnsi="標楷體" w:cs="Arial"/>
          <w:b/>
          <w:bCs/>
          <w:szCs w:val="24"/>
        </w:rPr>
      </w:pPr>
      <w:r w:rsidRPr="004B1FE0">
        <w:rPr>
          <w:rFonts w:ascii="標楷體" w:eastAsia="標楷體" w:hAnsi="標楷體" w:cs="Arial" w:hint="eastAsia"/>
          <w:b/>
          <w:bCs/>
          <w:szCs w:val="24"/>
        </w:rPr>
        <w:t>線上展演場館</w:t>
      </w:r>
      <w:r w:rsidR="00833B64">
        <w:rPr>
          <w:rFonts w:ascii="標楷體" w:eastAsia="標楷體" w:hAnsi="標楷體" w:cs="Arial" w:hint="eastAsia"/>
          <w:b/>
          <w:bCs/>
          <w:szCs w:val="24"/>
        </w:rPr>
        <w:t>參考</w:t>
      </w:r>
      <w:r w:rsidR="00225AD5" w:rsidRPr="003D7B52">
        <w:rPr>
          <w:rFonts w:ascii="標楷體" w:eastAsia="標楷體" w:hAnsi="標楷體" w:cs="Arial" w:hint="eastAsia"/>
          <w:bCs/>
          <w:szCs w:val="24"/>
        </w:rPr>
        <w:t>（可點連結到館）</w:t>
      </w:r>
      <w:r w:rsidR="000141C0" w:rsidRPr="004B1FE0">
        <w:rPr>
          <w:rFonts w:ascii="標楷體" w:eastAsia="標楷體" w:hAnsi="標楷體" w:cs="Arial" w:hint="eastAsia"/>
          <w:b/>
          <w:bCs/>
          <w:szCs w:val="24"/>
        </w:rPr>
        <w:t>：</w:t>
      </w:r>
    </w:p>
    <w:p w:rsidR="000141C0" w:rsidRPr="003D7B52" w:rsidRDefault="003D7B52" w:rsidP="00751A95">
      <w:pPr>
        <w:numPr>
          <w:ilvl w:val="1"/>
          <w:numId w:val="1"/>
        </w:numPr>
        <w:rPr>
          <w:rFonts w:ascii="標楷體" w:eastAsia="標楷體" w:hAnsi="標楷體" w:cs="Arial"/>
          <w:bCs/>
          <w:szCs w:val="24"/>
        </w:rPr>
      </w:pPr>
      <w:r w:rsidRPr="003D7B52">
        <w:rPr>
          <w:rFonts w:ascii="標楷體" w:eastAsia="標楷體" w:hAnsi="標楷體" w:cs="Arial" w:hint="eastAsia"/>
          <w:bCs/>
          <w:szCs w:val="24"/>
        </w:rPr>
        <w:t>國內大型場館</w:t>
      </w:r>
      <w:r w:rsidR="00225AD5">
        <w:rPr>
          <w:rFonts w:ascii="標楷體" w:eastAsia="標楷體" w:hAnsi="標楷體" w:cs="Arial" w:hint="eastAsia"/>
          <w:bCs/>
          <w:szCs w:val="24"/>
        </w:rPr>
        <w:t>：</w:t>
      </w:r>
    </w:p>
    <w:p w:rsidR="00751A95" w:rsidRPr="00004997" w:rsidRDefault="00176075" w:rsidP="003D7B52">
      <w:pPr>
        <w:numPr>
          <w:ilvl w:val="2"/>
          <w:numId w:val="6"/>
        </w:numPr>
        <w:rPr>
          <w:rFonts w:ascii="標楷體" w:eastAsia="標楷體" w:hAnsi="標楷體" w:cs="Arial"/>
          <w:bCs/>
          <w:color w:val="0070C0"/>
          <w:szCs w:val="24"/>
        </w:rPr>
      </w:pPr>
      <w:hyperlink r:id="rId10" w:history="1">
        <w:r w:rsidR="00751A95" w:rsidRPr="00004997">
          <w:rPr>
            <w:rStyle w:val="a3"/>
            <w:rFonts w:ascii="標楷體" w:eastAsia="標楷體" w:hAnsi="標楷體" w:cs="Segoe UI"/>
            <w:color w:val="0070C0"/>
            <w:szCs w:val="24"/>
            <w:shd w:val="clear" w:color="auto" w:fill="F5F5F5"/>
          </w:rPr>
          <w:t>國立故宮博物院</w:t>
        </w:r>
      </w:hyperlink>
    </w:p>
    <w:p w:rsidR="00751A95" w:rsidRPr="00004997" w:rsidRDefault="00176075" w:rsidP="003D7B52">
      <w:pPr>
        <w:numPr>
          <w:ilvl w:val="2"/>
          <w:numId w:val="6"/>
        </w:numPr>
        <w:rPr>
          <w:rFonts w:ascii="標楷體" w:eastAsia="標楷體" w:hAnsi="標楷體" w:cs="Arial"/>
          <w:bCs/>
          <w:color w:val="0070C0"/>
          <w:szCs w:val="24"/>
        </w:rPr>
      </w:pPr>
      <w:hyperlink r:id="rId11" w:history="1">
        <w:r w:rsidR="00751A95" w:rsidRPr="00004997">
          <w:rPr>
            <w:rStyle w:val="a3"/>
            <w:rFonts w:ascii="標楷體" w:eastAsia="標楷體" w:hAnsi="標楷體" w:cs="Segoe UI"/>
            <w:color w:val="0070C0"/>
            <w:szCs w:val="24"/>
            <w:shd w:val="clear" w:color="auto" w:fill="F5F5F5"/>
          </w:rPr>
          <w:t>國立臺灣美術館</w:t>
        </w:r>
      </w:hyperlink>
    </w:p>
    <w:p w:rsidR="00751A95" w:rsidRPr="00004997" w:rsidRDefault="00176075" w:rsidP="003D7B52">
      <w:pPr>
        <w:numPr>
          <w:ilvl w:val="2"/>
          <w:numId w:val="6"/>
        </w:numPr>
        <w:rPr>
          <w:rFonts w:ascii="標楷體" w:eastAsia="標楷體" w:hAnsi="標楷體" w:cs="Arial"/>
          <w:bCs/>
          <w:color w:val="0070C0"/>
          <w:szCs w:val="24"/>
        </w:rPr>
      </w:pPr>
      <w:hyperlink r:id="rId12" w:history="1">
        <w:r w:rsidR="00751A95" w:rsidRPr="00004997">
          <w:rPr>
            <w:rStyle w:val="a3"/>
            <w:rFonts w:ascii="標楷體" w:eastAsia="標楷體" w:hAnsi="標楷體" w:cs="Segoe UI"/>
            <w:color w:val="0070C0"/>
            <w:szCs w:val="24"/>
            <w:shd w:val="clear" w:color="auto" w:fill="F5F5F5"/>
          </w:rPr>
          <w:t>國立臺灣博物館</w:t>
        </w:r>
      </w:hyperlink>
    </w:p>
    <w:p w:rsidR="00751A95" w:rsidRPr="00004997" w:rsidRDefault="00176075" w:rsidP="003D7B52">
      <w:pPr>
        <w:numPr>
          <w:ilvl w:val="2"/>
          <w:numId w:val="6"/>
        </w:numPr>
        <w:rPr>
          <w:rFonts w:ascii="標楷體" w:eastAsia="標楷體" w:hAnsi="標楷體" w:cs="Arial"/>
          <w:bCs/>
          <w:color w:val="0070C0"/>
          <w:szCs w:val="24"/>
        </w:rPr>
      </w:pPr>
      <w:hyperlink r:id="rId13" w:history="1">
        <w:r w:rsidR="00751A95" w:rsidRPr="00004997">
          <w:rPr>
            <w:rStyle w:val="a3"/>
            <w:rFonts w:ascii="標楷體" w:eastAsia="標楷體" w:hAnsi="標楷體" w:cs="Segoe UI"/>
            <w:color w:val="0070C0"/>
            <w:szCs w:val="24"/>
            <w:shd w:val="clear" w:color="auto" w:fill="F5F5F5"/>
          </w:rPr>
          <w:t>國立臺灣文學館</w:t>
        </w:r>
      </w:hyperlink>
    </w:p>
    <w:p w:rsidR="00751A95" w:rsidRPr="00004997" w:rsidRDefault="00176075" w:rsidP="003D7B52">
      <w:pPr>
        <w:numPr>
          <w:ilvl w:val="2"/>
          <w:numId w:val="6"/>
        </w:numPr>
        <w:rPr>
          <w:rFonts w:ascii="標楷體" w:eastAsia="標楷體" w:hAnsi="標楷體" w:cs="Arial"/>
          <w:bCs/>
          <w:color w:val="0070C0"/>
          <w:szCs w:val="24"/>
        </w:rPr>
      </w:pPr>
      <w:hyperlink r:id="rId14" w:history="1">
        <w:r w:rsidR="00751A95" w:rsidRPr="00004997">
          <w:rPr>
            <w:rStyle w:val="a3"/>
            <w:rFonts w:ascii="標楷體" w:eastAsia="標楷體" w:hAnsi="標楷體" w:cs="Segoe UI"/>
            <w:color w:val="0070C0"/>
            <w:szCs w:val="24"/>
            <w:shd w:val="clear" w:color="auto" w:fill="F5F5F5"/>
          </w:rPr>
          <w:t>新北市立十三行博物館</w:t>
        </w:r>
      </w:hyperlink>
    </w:p>
    <w:p w:rsidR="00751A95" w:rsidRPr="00004997" w:rsidRDefault="00176075" w:rsidP="003D7B52">
      <w:pPr>
        <w:numPr>
          <w:ilvl w:val="2"/>
          <w:numId w:val="6"/>
        </w:numPr>
        <w:rPr>
          <w:rFonts w:ascii="標楷體" w:eastAsia="標楷體" w:hAnsi="標楷體" w:cs="Arial"/>
          <w:bCs/>
          <w:color w:val="0070C0"/>
          <w:szCs w:val="24"/>
        </w:rPr>
      </w:pPr>
      <w:hyperlink r:id="rId15" w:history="1">
        <w:r w:rsidR="00751A95" w:rsidRPr="00004997">
          <w:rPr>
            <w:rStyle w:val="a3"/>
            <w:rFonts w:ascii="標楷體" w:eastAsia="標楷體" w:hAnsi="標楷體" w:hint="eastAsia"/>
            <w:color w:val="0070C0"/>
            <w:szCs w:val="24"/>
          </w:rPr>
          <w:t>高雄市立美術館</w:t>
        </w:r>
      </w:hyperlink>
    </w:p>
    <w:p w:rsidR="00751A95" w:rsidRPr="00004997" w:rsidRDefault="00176075" w:rsidP="003D7B52">
      <w:pPr>
        <w:numPr>
          <w:ilvl w:val="2"/>
          <w:numId w:val="6"/>
        </w:numPr>
        <w:rPr>
          <w:rFonts w:ascii="標楷體" w:eastAsia="標楷體" w:hAnsi="標楷體" w:cs="Arial"/>
          <w:bCs/>
          <w:color w:val="0070C0"/>
          <w:szCs w:val="24"/>
        </w:rPr>
      </w:pPr>
      <w:hyperlink r:id="rId16" w:history="1">
        <w:r w:rsidR="00751A95" w:rsidRPr="00004997">
          <w:rPr>
            <w:rStyle w:val="a3"/>
            <w:rFonts w:ascii="標楷體" w:eastAsia="標楷體" w:hAnsi="標楷體" w:hint="eastAsia"/>
            <w:color w:val="0070C0"/>
            <w:szCs w:val="24"/>
          </w:rPr>
          <w:t>國立自然科學博物館</w:t>
        </w:r>
      </w:hyperlink>
    </w:p>
    <w:p w:rsidR="00751A95" w:rsidRPr="00004997" w:rsidRDefault="00176075" w:rsidP="003D7B52">
      <w:pPr>
        <w:numPr>
          <w:ilvl w:val="2"/>
          <w:numId w:val="6"/>
        </w:numPr>
        <w:rPr>
          <w:rFonts w:ascii="標楷體" w:eastAsia="標楷體" w:hAnsi="標楷體" w:cs="Arial"/>
          <w:bCs/>
          <w:color w:val="0070C0"/>
          <w:szCs w:val="24"/>
        </w:rPr>
      </w:pPr>
      <w:hyperlink r:id="rId17" w:history="1">
        <w:r w:rsidR="00751A95" w:rsidRPr="00004997">
          <w:rPr>
            <w:rStyle w:val="a3"/>
            <w:rFonts w:ascii="標楷體" w:eastAsia="標楷體" w:hAnsi="標楷體" w:cs="Segoe UI"/>
            <w:color w:val="0070C0"/>
            <w:szCs w:val="24"/>
            <w:shd w:val="clear" w:color="auto" w:fill="F5F5F5"/>
          </w:rPr>
          <w:t>屏東國立海洋生物博物館</w:t>
        </w:r>
      </w:hyperlink>
    </w:p>
    <w:p w:rsidR="001C2315" w:rsidRPr="00004997" w:rsidRDefault="00176075" w:rsidP="003D7B52">
      <w:pPr>
        <w:numPr>
          <w:ilvl w:val="2"/>
          <w:numId w:val="6"/>
        </w:numPr>
        <w:rPr>
          <w:rFonts w:ascii="標楷體" w:eastAsia="標楷體" w:hAnsi="標楷體" w:cs="Arial"/>
          <w:bCs/>
          <w:color w:val="0070C0"/>
          <w:szCs w:val="24"/>
        </w:rPr>
      </w:pPr>
      <w:hyperlink r:id="rId18" w:history="1">
        <w:r w:rsidR="001C2315" w:rsidRPr="00004997">
          <w:rPr>
            <w:rStyle w:val="a3"/>
            <w:rFonts w:ascii="標楷體" w:eastAsia="標楷體" w:hAnsi="標楷體" w:cs="Arial"/>
            <w:color w:val="0070C0"/>
            <w:szCs w:val="24"/>
            <w:shd w:val="clear" w:color="auto" w:fill="F9F9F9"/>
          </w:rPr>
          <w:t>NSO國家交響樂團</w:t>
        </w:r>
      </w:hyperlink>
    </w:p>
    <w:p w:rsidR="001C2315" w:rsidRPr="00004997" w:rsidRDefault="00176075" w:rsidP="003D7B52">
      <w:pPr>
        <w:numPr>
          <w:ilvl w:val="2"/>
          <w:numId w:val="6"/>
        </w:numPr>
        <w:rPr>
          <w:rFonts w:ascii="標楷體" w:eastAsia="標楷體" w:hAnsi="標楷體" w:cs="Arial"/>
          <w:bCs/>
          <w:color w:val="0070C0"/>
          <w:szCs w:val="24"/>
        </w:rPr>
      </w:pPr>
      <w:hyperlink r:id="rId19" w:history="1">
        <w:r w:rsidR="001C2315" w:rsidRPr="00004997">
          <w:rPr>
            <w:rStyle w:val="a3"/>
            <w:rFonts w:ascii="標楷體" w:eastAsia="標楷體" w:hAnsi="標楷體" w:cs="Arial" w:hint="eastAsia"/>
            <w:bCs/>
            <w:color w:val="0070C0"/>
            <w:szCs w:val="24"/>
          </w:rPr>
          <w:t>兩廳院</w:t>
        </w:r>
      </w:hyperlink>
    </w:p>
    <w:p w:rsidR="00751A95" w:rsidRPr="003D7B52" w:rsidRDefault="00751A95" w:rsidP="00751A95">
      <w:pPr>
        <w:numPr>
          <w:ilvl w:val="1"/>
          <w:numId w:val="1"/>
        </w:numPr>
        <w:rPr>
          <w:rFonts w:ascii="標楷體" w:eastAsia="標楷體" w:hAnsi="標楷體" w:cs="Arial"/>
          <w:bCs/>
          <w:szCs w:val="24"/>
        </w:rPr>
      </w:pPr>
      <w:r w:rsidRPr="003D7B52">
        <w:rPr>
          <w:rFonts w:ascii="標楷體" w:eastAsia="標楷體" w:hAnsi="標楷體" w:cs="Arial" w:hint="eastAsia"/>
          <w:bCs/>
          <w:szCs w:val="24"/>
        </w:rPr>
        <w:t>國外</w:t>
      </w:r>
      <w:r w:rsidR="00756A5A" w:rsidRPr="003D7B52">
        <w:rPr>
          <w:rFonts w:ascii="標楷體" w:eastAsia="標楷體" w:hAnsi="標楷體" w:cs="Arial" w:hint="eastAsia"/>
          <w:bCs/>
          <w:szCs w:val="24"/>
        </w:rPr>
        <w:t>大型場館</w:t>
      </w:r>
      <w:r w:rsidR="00756A5A">
        <w:rPr>
          <w:rFonts w:ascii="標楷體" w:eastAsia="標楷體" w:hAnsi="標楷體" w:cs="Arial" w:hint="eastAsia"/>
          <w:bCs/>
          <w:szCs w:val="24"/>
        </w:rPr>
        <w:t>：</w:t>
      </w:r>
    </w:p>
    <w:p w:rsidR="00751A95" w:rsidRPr="000C4C3B" w:rsidRDefault="00751A95" w:rsidP="003D7B52">
      <w:pPr>
        <w:numPr>
          <w:ilvl w:val="2"/>
          <w:numId w:val="5"/>
        </w:numPr>
        <w:rPr>
          <w:rFonts w:ascii="標楷體" w:eastAsia="標楷體" w:hAnsi="標楷體" w:cs="Arial"/>
          <w:bCs/>
          <w:color w:val="0070C0"/>
          <w:szCs w:val="24"/>
        </w:rPr>
      </w:pPr>
      <w:r w:rsidRPr="000C4C3B">
        <w:rPr>
          <w:rFonts w:ascii="標楷體" w:eastAsia="標楷體" w:hAnsi="標楷體" w:cs="Arial" w:hint="eastAsia"/>
          <w:bCs/>
          <w:color w:val="0070C0"/>
          <w:szCs w:val="24"/>
        </w:rPr>
        <w:t>法國 羅浮宮</w:t>
      </w:r>
      <w:r w:rsidRPr="000C4C3B">
        <w:rPr>
          <w:rFonts w:ascii="標楷體" w:eastAsia="標楷體" w:hAnsi="標楷體" w:cs="Arial"/>
          <w:color w:val="0070C0"/>
          <w:szCs w:val="24"/>
          <w:shd w:val="clear" w:color="auto" w:fill="FFFFFF"/>
        </w:rPr>
        <w:t xml:space="preserve"> Musée du Louvre</w:t>
      </w:r>
      <w:r w:rsidRPr="000C4C3B">
        <w:rPr>
          <w:rFonts w:ascii="標楷體" w:eastAsia="標楷體" w:hAnsi="標楷體" w:cs="Arial" w:hint="eastAsia"/>
          <w:bCs/>
          <w:color w:val="0070C0"/>
          <w:szCs w:val="24"/>
        </w:rPr>
        <w:t>：</w:t>
      </w:r>
      <w:hyperlink r:id="rId20" w:history="1">
        <w:r w:rsidRPr="000C4C3B">
          <w:rPr>
            <w:rStyle w:val="a3"/>
            <w:rFonts w:ascii="標楷體" w:eastAsia="標楷體" w:hAnsi="標楷體" w:cs="Arial" w:hint="eastAsia"/>
            <w:bCs/>
            <w:color w:val="0070C0"/>
            <w:szCs w:val="24"/>
          </w:rPr>
          <w:t>線上館藏資料庫</w:t>
        </w:r>
      </w:hyperlink>
      <w:r w:rsidRPr="000C4C3B">
        <w:rPr>
          <w:rFonts w:ascii="標楷體" w:eastAsia="標楷體" w:hAnsi="標楷體" w:cs="Arial" w:hint="eastAsia"/>
          <w:bCs/>
          <w:color w:val="0070C0"/>
          <w:szCs w:val="24"/>
        </w:rPr>
        <w:t>、</w:t>
      </w:r>
      <w:hyperlink r:id="rId21" w:history="1">
        <w:r w:rsidRPr="000C4C3B">
          <w:rPr>
            <w:rStyle w:val="a3"/>
            <w:rFonts w:ascii="標楷體" w:eastAsia="標楷體" w:hAnsi="標楷體" w:cs="Arial" w:hint="eastAsia"/>
            <w:bCs/>
            <w:color w:val="0070C0"/>
            <w:szCs w:val="24"/>
          </w:rPr>
          <w:t>線上互動式地圖</w:t>
        </w:r>
      </w:hyperlink>
    </w:p>
    <w:p w:rsidR="00751A95" w:rsidRPr="000C4C3B" w:rsidRDefault="00751A95" w:rsidP="003D7B52">
      <w:pPr>
        <w:numPr>
          <w:ilvl w:val="2"/>
          <w:numId w:val="5"/>
        </w:numPr>
        <w:rPr>
          <w:rFonts w:ascii="標楷體" w:eastAsia="標楷體" w:hAnsi="標楷體" w:cs="Arial"/>
          <w:bCs/>
          <w:color w:val="0070C0"/>
          <w:szCs w:val="24"/>
        </w:rPr>
      </w:pPr>
      <w:r w:rsidRPr="000C4C3B">
        <w:rPr>
          <w:rFonts w:ascii="標楷體" w:eastAsia="標楷體" w:hAnsi="標楷體" w:cs="Arial" w:hint="eastAsia"/>
          <w:bCs/>
          <w:color w:val="0070C0"/>
          <w:szCs w:val="24"/>
        </w:rPr>
        <w:t xml:space="preserve">美國 </w:t>
      </w:r>
      <w:hyperlink r:id="rId22" w:history="1">
        <w:r w:rsidRPr="000C4C3B">
          <w:rPr>
            <w:rStyle w:val="a3"/>
            <w:rFonts w:ascii="標楷體" w:eastAsia="標楷體" w:hAnsi="標楷體" w:cs="Arial" w:hint="eastAsia"/>
            <w:bCs/>
            <w:color w:val="0070C0"/>
            <w:szCs w:val="24"/>
          </w:rPr>
          <w:t>紐約大都會博物館</w:t>
        </w:r>
      </w:hyperlink>
      <w:r w:rsidRPr="000C4C3B">
        <w:rPr>
          <w:rFonts w:ascii="標楷體" w:eastAsia="標楷體" w:hAnsi="標楷體" w:cs="Arial"/>
          <w:color w:val="0070C0"/>
          <w:szCs w:val="24"/>
          <w:shd w:val="clear" w:color="auto" w:fill="FFFFFF"/>
        </w:rPr>
        <w:t>Metropolitan Museum of Art</w:t>
      </w:r>
    </w:p>
    <w:p w:rsidR="00751A95" w:rsidRPr="000C4C3B" w:rsidRDefault="00751A95" w:rsidP="003D7B52">
      <w:pPr>
        <w:numPr>
          <w:ilvl w:val="2"/>
          <w:numId w:val="5"/>
        </w:numPr>
        <w:rPr>
          <w:rFonts w:ascii="標楷體" w:eastAsia="標楷體" w:hAnsi="標楷體" w:cs="Arial"/>
          <w:bCs/>
          <w:color w:val="0070C0"/>
          <w:szCs w:val="24"/>
        </w:rPr>
      </w:pPr>
      <w:r w:rsidRPr="000C4C3B">
        <w:rPr>
          <w:rFonts w:ascii="標楷體" w:eastAsia="標楷體" w:hAnsi="標楷體" w:cs="Arial" w:hint="eastAsia"/>
          <w:bCs/>
          <w:color w:val="0070C0"/>
          <w:szCs w:val="24"/>
        </w:rPr>
        <w:t xml:space="preserve">美國 </w:t>
      </w:r>
      <w:hyperlink r:id="rId23" w:history="1">
        <w:r w:rsidRPr="000C4C3B">
          <w:rPr>
            <w:rStyle w:val="a3"/>
            <w:rFonts w:ascii="標楷體" w:eastAsia="標楷體" w:hAnsi="標楷體" w:cs="Arial" w:hint="eastAsia"/>
            <w:bCs/>
            <w:color w:val="0070C0"/>
            <w:szCs w:val="24"/>
          </w:rPr>
          <w:t>國家畫廊</w:t>
        </w:r>
      </w:hyperlink>
      <w:r w:rsidRPr="000C4C3B">
        <w:rPr>
          <w:rFonts w:ascii="標楷體" w:eastAsia="標楷體" w:hAnsi="標楷體" w:cs="Arial"/>
          <w:color w:val="0070C0"/>
          <w:szCs w:val="24"/>
          <w:shd w:val="clear" w:color="auto" w:fill="FFFFFF"/>
        </w:rPr>
        <w:t>National Gallery of Art</w:t>
      </w:r>
    </w:p>
    <w:p w:rsidR="00751A95" w:rsidRPr="000C4C3B" w:rsidRDefault="00751A95" w:rsidP="003D7B52">
      <w:pPr>
        <w:numPr>
          <w:ilvl w:val="2"/>
          <w:numId w:val="5"/>
        </w:numPr>
        <w:rPr>
          <w:rFonts w:ascii="標楷體" w:eastAsia="標楷體" w:hAnsi="標楷體" w:cs="Arial"/>
          <w:bCs/>
          <w:color w:val="0070C0"/>
          <w:szCs w:val="24"/>
        </w:rPr>
      </w:pPr>
      <w:r w:rsidRPr="000C4C3B">
        <w:rPr>
          <w:rFonts w:ascii="標楷體" w:eastAsia="標楷體" w:hAnsi="標楷體" w:cs="Arial" w:hint="eastAsia"/>
          <w:bCs/>
          <w:color w:val="0070C0"/>
          <w:szCs w:val="24"/>
        </w:rPr>
        <w:t xml:space="preserve">英國 </w:t>
      </w:r>
      <w:hyperlink r:id="rId24" w:history="1">
        <w:r w:rsidRPr="000C4C3B">
          <w:rPr>
            <w:rStyle w:val="a3"/>
            <w:rFonts w:ascii="標楷體" w:eastAsia="標楷體" w:hAnsi="標楷體" w:cs="Arial" w:hint="eastAsia"/>
            <w:bCs/>
            <w:color w:val="0070C0"/>
            <w:szCs w:val="24"/>
          </w:rPr>
          <w:t>大英博物館</w:t>
        </w:r>
      </w:hyperlink>
      <w:r w:rsidRPr="000C4C3B">
        <w:rPr>
          <w:rFonts w:ascii="標楷體" w:eastAsia="標楷體" w:hAnsi="標楷體" w:cs="Arial" w:hint="eastAsia"/>
          <w:bCs/>
          <w:color w:val="0070C0"/>
          <w:szCs w:val="24"/>
        </w:rPr>
        <w:t xml:space="preserve"> </w:t>
      </w:r>
      <w:r w:rsidRPr="000C4C3B">
        <w:rPr>
          <w:rFonts w:ascii="標楷體" w:eastAsia="標楷體" w:hAnsi="標楷體" w:cs="Arial"/>
          <w:color w:val="0070C0"/>
          <w:szCs w:val="24"/>
          <w:shd w:val="clear" w:color="auto" w:fill="FFFFFF"/>
        </w:rPr>
        <w:t>British Museum</w:t>
      </w:r>
    </w:p>
    <w:p w:rsidR="009274BF" w:rsidRDefault="00756A5A" w:rsidP="00087410">
      <w:pPr>
        <w:numPr>
          <w:ilvl w:val="1"/>
          <w:numId w:val="1"/>
        </w:num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亦可挑選其他特色場館。</w:t>
      </w:r>
      <w:r w:rsidR="00FC4E19" w:rsidRPr="00337163">
        <w:rPr>
          <w:rFonts w:ascii="標楷體" w:eastAsia="標楷體" w:hAnsi="標楷體" w:cs="Arial"/>
          <w:b/>
          <w:bCs/>
          <w:szCs w:val="24"/>
        </w:rPr>
        <w:br/>
      </w:r>
    </w:p>
    <w:p w:rsidR="004462DC" w:rsidRDefault="004462DC" w:rsidP="004462DC">
      <w:pPr>
        <w:ind w:left="426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4462DC" w:rsidRPr="004737EE" w:rsidRDefault="004462DC" w:rsidP="004462DC">
      <w:pPr>
        <w:ind w:left="426"/>
        <w:rPr>
          <w:rFonts w:ascii="Times New Roman" w:eastAsia="標楷體" w:hAnsi="Times New Roman" w:cs="Times New Roman"/>
          <w:szCs w:val="24"/>
        </w:rPr>
      </w:pPr>
      <w:r w:rsidRPr="004737EE">
        <w:rPr>
          <w:rFonts w:ascii="Times New Roman" w:eastAsia="標楷體" w:hAnsi="Times New Roman" w:cs="Times New Roman"/>
          <w:szCs w:val="24"/>
        </w:rPr>
        <w:lastRenderedPageBreak/>
        <w:t>(</w:t>
      </w:r>
      <w:r w:rsidRPr="004737EE">
        <w:rPr>
          <w:rFonts w:ascii="Times New Roman" w:eastAsia="標楷體" w:hAnsi="Times New Roman" w:cs="Times New Roman"/>
        </w:rPr>
        <w:t>附件</w:t>
      </w:r>
      <w:r w:rsidRPr="004737EE">
        <w:rPr>
          <w:rFonts w:ascii="Times New Roman" w:eastAsia="標楷體" w:hAnsi="Times New Roman" w:cs="Times New Roman"/>
        </w:rPr>
        <w:t>)</w:t>
      </w:r>
    </w:p>
    <w:p w:rsidR="004462DC" w:rsidRDefault="004462DC" w:rsidP="004462DC">
      <w:pPr>
        <w:ind w:left="426" w:right="120"/>
        <w:jc w:val="right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國中部</w:t>
      </w: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>
        <w:rPr>
          <w:rFonts w:ascii="標楷體" w:eastAsia="標楷體" w:hAnsi="標楷體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高中部</w:t>
      </w:r>
    </w:p>
    <w:p w:rsidR="004462DC" w:rsidRPr="004737EE" w:rsidRDefault="004462DC" w:rsidP="004462DC">
      <w:pPr>
        <w:ind w:left="426" w:right="120"/>
        <w:jc w:val="righ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____</w:t>
      </w:r>
      <w:r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____</w:t>
      </w:r>
      <w:r>
        <w:rPr>
          <w:rFonts w:ascii="Times New Roman" w:eastAsia="標楷體" w:hAnsi="Times New Roman" w:cs="Times New Roman" w:hint="eastAsia"/>
          <w:szCs w:val="24"/>
        </w:rPr>
        <w:t>班</w:t>
      </w:r>
      <w:r>
        <w:rPr>
          <w:rFonts w:ascii="Times New Roman" w:eastAsia="標楷體" w:hAnsi="Times New Roman" w:cs="Times New Roman" w:hint="eastAsia"/>
          <w:szCs w:val="24"/>
        </w:rPr>
        <w:t>_____</w:t>
      </w:r>
      <w:r>
        <w:rPr>
          <w:rFonts w:ascii="Times New Roman" w:eastAsia="標楷體" w:hAnsi="Times New Roman" w:cs="Times New Roman" w:hint="eastAsia"/>
          <w:szCs w:val="24"/>
        </w:rPr>
        <w:t>號</w:t>
      </w:r>
      <w:r>
        <w:rPr>
          <w:rFonts w:ascii="Times New Roman" w:eastAsia="標楷體" w:hAnsi="Times New Roman" w:cs="Times New Roman"/>
          <w:szCs w:val="24"/>
        </w:rPr>
        <w:br/>
      </w:r>
      <w:r>
        <w:rPr>
          <w:rFonts w:ascii="Times New Roman" w:eastAsia="標楷體" w:hAnsi="Times New Roman" w:cs="Times New Roman" w:hint="eastAsia"/>
          <w:szCs w:val="24"/>
        </w:rPr>
        <w:t>姓名：</w:t>
      </w:r>
      <w:r>
        <w:rPr>
          <w:rFonts w:ascii="Times New Roman" w:eastAsia="標楷體" w:hAnsi="Times New Roman" w:cs="Times New Roman" w:hint="eastAsia"/>
          <w:szCs w:val="24"/>
        </w:rPr>
        <w:t>___________________</w:t>
      </w:r>
    </w:p>
    <w:p w:rsidR="004462DC" w:rsidRDefault="004462DC" w:rsidP="004462DC">
      <w:pPr>
        <w:ind w:left="426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Q1.</w:t>
      </w:r>
      <w:r w:rsidRPr="009274BF">
        <w:rPr>
          <w:rFonts w:ascii="Times New Roman" w:eastAsia="標楷體" w:hAnsi="Times New Roman" w:cs="Times New Roman" w:hint="eastAsia"/>
          <w:szCs w:val="24"/>
        </w:rPr>
        <w:t>參觀的展演場館是哪一間？</w:t>
      </w:r>
      <w:r>
        <w:rPr>
          <w:rFonts w:ascii="Times New Roman" w:eastAsia="標楷體" w:hAnsi="Times New Roman" w:cs="Times New Roman" w:hint="eastAsia"/>
          <w:szCs w:val="24"/>
        </w:rPr>
        <w:t>請寫出全名。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9724"/>
      </w:tblGrid>
      <w:tr w:rsidR="004462DC" w:rsidTr="005E1470">
        <w:trPr>
          <w:trHeight w:val="622"/>
        </w:trPr>
        <w:tc>
          <w:tcPr>
            <w:tcW w:w="9724" w:type="dxa"/>
          </w:tcPr>
          <w:p w:rsidR="004462DC" w:rsidRPr="005A6564" w:rsidRDefault="004462DC" w:rsidP="005E1470">
            <w:pPr>
              <w:ind w:left="426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4462DC" w:rsidRDefault="004462DC" w:rsidP="004462DC">
      <w:pPr>
        <w:ind w:left="426"/>
        <w:rPr>
          <w:rFonts w:ascii="Times New Roman" w:eastAsia="標楷體" w:hAnsi="Times New Roman" w:cs="Times New Roman"/>
          <w:szCs w:val="24"/>
        </w:rPr>
      </w:pPr>
    </w:p>
    <w:p w:rsidR="004462DC" w:rsidRDefault="004462DC" w:rsidP="004462DC">
      <w:pPr>
        <w:ind w:left="426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Q2.</w:t>
      </w:r>
      <w:r w:rsidRPr="009274BF">
        <w:rPr>
          <w:rFonts w:ascii="Times New Roman" w:eastAsia="標楷體" w:hAnsi="Times New Roman" w:cs="Times New Roman" w:hint="eastAsia"/>
          <w:szCs w:val="24"/>
        </w:rPr>
        <w:t>參觀</w:t>
      </w:r>
      <w:r>
        <w:rPr>
          <w:rFonts w:ascii="Times New Roman" w:eastAsia="標楷體" w:hAnsi="Times New Roman" w:cs="Times New Roman" w:hint="eastAsia"/>
          <w:szCs w:val="24"/>
        </w:rPr>
        <w:t>的主題是什麼</w:t>
      </w:r>
      <w:r w:rsidRPr="009274BF">
        <w:rPr>
          <w:rFonts w:ascii="Times New Roman" w:eastAsia="標楷體" w:hAnsi="Times New Roman" w:cs="Times New Roman" w:hint="eastAsia"/>
          <w:szCs w:val="24"/>
        </w:rPr>
        <w:t>？</w:t>
      </w:r>
      <w:r>
        <w:rPr>
          <w:rFonts w:ascii="Times New Roman" w:eastAsia="標楷體" w:hAnsi="Times New Roman" w:cs="Times New Roman" w:hint="eastAsia"/>
          <w:szCs w:val="24"/>
        </w:rPr>
        <w:t>請寫出展覽名稱或演出名稱。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9724"/>
      </w:tblGrid>
      <w:tr w:rsidR="004462DC" w:rsidTr="005E1470">
        <w:trPr>
          <w:trHeight w:val="622"/>
        </w:trPr>
        <w:tc>
          <w:tcPr>
            <w:tcW w:w="9724" w:type="dxa"/>
          </w:tcPr>
          <w:p w:rsidR="004462DC" w:rsidRPr="005A6564" w:rsidRDefault="004462DC" w:rsidP="005E1470">
            <w:pPr>
              <w:ind w:left="426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4462DC" w:rsidRPr="0006095F" w:rsidRDefault="004462DC" w:rsidP="004462DC">
      <w:pPr>
        <w:ind w:left="426"/>
        <w:rPr>
          <w:rFonts w:ascii="Times New Roman" w:eastAsia="標楷體" w:hAnsi="Times New Roman" w:cs="Times New Roman"/>
          <w:szCs w:val="24"/>
        </w:rPr>
      </w:pPr>
    </w:p>
    <w:p w:rsidR="004462DC" w:rsidRDefault="004462DC" w:rsidP="004462DC">
      <w:pPr>
        <w:ind w:left="426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Q3.</w:t>
      </w:r>
      <w:r w:rsidRPr="009274BF">
        <w:rPr>
          <w:rFonts w:ascii="Times New Roman" w:eastAsia="標楷體" w:hAnsi="Times New Roman" w:cs="Times New Roman" w:hint="eastAsia"/>
          <w:szCs w:val="24"/>
        </w:rPr>
        <w:t>參觀</w:t>
      </w:r>
      <w:r>
        <w:rPr>
          <w:rFonts w:ascii="Times New Roman" w:eastAsia="標楷體" w:hAnsi="Times New Roman" w:cs="Times New Roman" w:hint="eastAsia"/>
          <w:szCs w:val="24"/>
        </w:rPr>
        <w:t>展演</w:t>
      </w:r>
      <w:r w:rsidRPr="009274BF">
        <w:rPr>
          <w:rFonts w:ascii="Times New Roman" w:eastAsia="標楷體" w:hAnsi="Times New Roman" w:cs="Times New Roman" w:hint="eastAsia"/>
          <w:szCs w:val="24"/>
        </w:rPr>
        <w:t>的</w:t>
      </w:r>
      <w:r>
        <w:rPr>
          <w:rFonts w:ascii="Times New Roman" w:eastAsia="標楷體" w:hAnsi="Times New Roman" w:cs="Times New Roman" w:hint="eastAsia"/>
          <w:szCs w:val="24"/>
        </w:rPr>
        <w:t>地址或</w:t>
      </w:r>
      <w:r w:rsidRPr="009274BF">
        <w:rPr>
          <w:rFonts w:ascii="Times New Roman" w:eastAsia="標楷體" w:hAnsi="Times New Roman" w:cs="Times New Roman" w:hint="eastAsia"/>
          <w:szCs w:val="24"/>
        </w:rPr>
        <w:t>主要網址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9724"/>
      </w:tblGrid>
      <w:tr w:rsidR="004462DC" w:rsidTr="005E1470">
        <w:trPr>
          <w:trHeight w:val="622"/>
        </w:trPr>
        <w:tc>
          <w:tcPr>
            <w:tcW w:w="9724" w:type="dxa"/>
          </w:tcPr>
          <w:p w:rsidR="004462DC" w:rsidRPr="005A6564" w:rsidRDefault="004462DC" w:rsidP="005E1470">
            <w:pPr>
              <w:ind w:left="426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4462DC" w:rsidRDefault="004462DC" w:rsidP="004462DC">
      <w:pPr>
        <w:ind w:left="426"/>
        <w:rPr>
          <w:rFonts w:ascii="Times New Roman" w:eastAsia="標楷體" w:hAnsi="Times New Roman" w:cs="Times New Roman"/>
          <w:szCs w:val="24"/>
        </w:rPr>
      </w:pPr>
    </w:p>
    <w:p w:rsidR="004462DC" w:rsidRDefault="004462DC" w:rsidP="004462DC">
      <w:pPr>
        <w:ind w:left="426"/>
        <w:rPr>
          <w:rFonts w:ascii="Times New Roman" w:eastAsia="標楷體" w:hAnsi="Times New Roman" w:cs="Times New Roman"/>
          <w:szCs w:val="24"/>
        </w:rPr>
      </w:pPr>
      <w:r w:rsidRPr="009274BF">
        <w:rPr>
          <w:rFonts w:ascii="Times New Roman" w:eastAsia="標楷體" w:hAnsi="Times New Roman" w:cs="Times New Roman" w:hint="eastAsia"/>
          <w:szCs w:val="24"/>
        </w:rPr>
        <w:t>Q</w:t>
      </w:r>
      <w:r>
        <w:rPr>
          <w:rFonts w:ascii="Times New Roman" w:eastAsia="標楷體" w:hAnsi="Times New Roman" w:cs="Times New Roman" w:hint="eastAsia"/>
          <w:szCs w:val="24"/>
        </w:rPr>
        <w:t>4</w:t>
      </w:r>
      <w:r w:rsidRPr="009274BF">
        <w:rPr>
          <w:rFonts w:ascii="Times New Roman" w:eastAsia="標楷體" w:hAnsi="Times New Roman" w:cs="Times New Roman" w:hint="eastAsia"/>
          <w:szCs w:val="24"/>
        </w:rPr>
        <w:t>.</w:t>
      </w:r>
      <w:r w:rsidRPr="009274BF">
        <w:rPr>
          <w:rFonts w:ascii="Times New Roman" w:eastAsia="標楷體" w:hAnsi="Times New Roman" w:cs="Times New Roman" w:hint="eastAsia"/>
          <w:szCs w:val="24"/>
        </w:rPr>
        <w:t>參觀日期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9724"/>
      </w:tblGrid>
      <w:tr w:rsidR="004462DC" w:rsidTr="005E1470">
        <w:trPr>
          <w:trHeight w:val="528"/>
        </w:trPr>
        <w:tc>
          <w:tcPr>
            <w:tcW w:w="9724" w:type="dxa"/>
            <w:vAlign w:val="center"/>
          </w:tcPr>
          <w:p w:rsidR="004462DC" w:rsidRDefault="004462DC" w:rsidP="005E147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中華民國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</w:tbl>
    <w:p w:rsidR="004462DC" w:rsidRDefault="004462DC" w:rsidP="004462DC">
      <w:pPr>
        <w:ind w:left="426"/>
        <w:rPr>
          <w:rFonts w:ascii="Times New Roman" w:eastAsia="標楷體" w:hAnsi="Times New Roman" w:cs="Times New Roman"/>
          <w:szCs w:val="24"/>
        </w:rPr>
      </w:pPr>
    </w:p>
    <w:p w:rsidR="004462DC" w:rsidRDefault="004462DC" w:rsidP="004462DC">
      <w:pPr>
        <w:ind w:left="426"/>
        <w:rPr>
          <w:rFonts w:ascii="Times New Roman" w:eastAsia="標楷體" w:hAnsi="Times New Roman" w:cs="Times New Roman"/>
          <w:szCs w:val="24"/>
        </w:rPr>
      </w:pPr>
      <w:r w:rsidRPr="009274BF">
        <w:rPr>
          <w:rFonts w:ascii="Times New Roman" w:eastAsia="標楷體" w:hAnsi="Times New Roman" w:cs="Times New Roman" w:hint="eastAsia"/>
          <w:szCs w:val="24"/>
        </w:rPr>
        <w:t>Q</w:t>
      </w:r>
      <w:r>
        <w:rPr>
          <w:rFonts w:ascii="Times New Roman" w:eastAsia="標楷體" w:hAnsi="Times New Roman" w:cs="Times New Roman" w:hint="eastAsia"/>
          <w:szCs w:val="24"/>
        </w:rPr>
        <w:t>5</w:t>
      </w:r>
      <w:r w:rsidRPr="009274BF">
        <w:rPr>
          <w:rFonts w:ascii="Times New Roman" w:eastAsia="標楷體" w:hAnsi="Times New Roman" w:cs="Times New Roman" w:hint="eastAsia"/>
          <w:szCs w:val="24"/>
        </w:rPr>
        <w:t>.</w:t>
      </w:r>
      <w:r w:rsidRPr="009274BF">
        <w:rPr>
          <w:rFonts w:ascii="Times New Roman" w:eastAsia="標楷體" w:hAnsi="Times New Roman" w:cs="Times New Roman" w:hint="eastAsia"/>
          <w:szCs w:val="24"/>
        </w:rPr>
        <w:t>欣賞展演內容概述</w:t>
      </w:r>
      <w:r>
        <w:rPr>
          <w:rFonts w:ascii="Times New Roman" w:eastAsia="標楷體" w:hAnsi="Times New Roman" w:cs="Times New Roman" w:hint="eastAsia"/>
          <w:szCs w:val="24"/>
        </w:rPr>
        <w:t>（國中</w:t>
      </w:r>
      <w:r>
        <w:rPr>
          <w:rFonts w:ascii="Times New Roman" w:eastAsia="標楷體" w:hAnsi="Times New Roman" w:cs="Times New Roman" w:hint="eastAsia"/>
          <w:szCs w:val="24"/>
        </w:rPr>
        <w:t>100</w:t>
      </w:r>
      <w:r>
        <w:rPr>
          <w:rFonts w:ascii="Times New Roman" w:eastAsia="標楷體" w:hAnsi="Times New Roman" w:cs="Times New Roman" w:hint="eastAsia"/>
          <w:szCs w:val="24"/>
        </w:rPr>
        <w:t>字，高中</w:t>
      </w:r>
      <w:r>
        <w:rPr>
          <w:rFonts w:ascii="Times New Roman" w:eastAsia="標楷體" w:hAnsi="Times New Roman" w:cs="Times New Roman" w:hint="eastAsia"/>
          <w:szCs w:val="24"/>
        </w:rPr>
        <w:t>200</w:t>
      </w:r>
      <w:r>
        <w:rPr>
          <w:rFonts w:ascii="Times New Roman" w:eastAsia="標楷體" w:hAnsi="Times New Roman" w:cs="Times New Roman" w:hint="eastAsia"/>
          <w:szCs w:val="24"/>
        </w:rPr>
        <w:t>字）。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9724"/>
      </w:tblGrid>
      <w:tr w:rsidR="004462DC" w:rsidTr="005E1470">
        <w:trPr>
          <w:trHeight w:val="623"/>
        </w:trPr>
        <w:tc>
          <w:tcPr>
            <w:tcW w:w="9724" w:type="dxa"/>
          </w:tcPr>
          <w:p w:rsidR="004462DC" w:rsidRPr="009274BF" w:rsidRDefault="004462DC" w:rsidP="005E1470">
            <w:pPr>
              <w:ind w:left="426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62DC" w:rsidTr="005E1470">
        <w:trPr>
          <w:trHeight w:val="623"/>
        </w:trPr>
        <w:tc>
          <w:tcPr>
            <w:tcW w:w="9724" w:type="dxa"/>
          </w:tcPr>
          <w:p w:rsidR="004462DC" w:rsidRPr="009274BF" w:rsidRDefault="004462DC" w:rsidP="005E1470">
            <w:pPr>
              <w:ind w:left="426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62DC" w:rsidTr="005E1470">
        <w:trPr>
          <w:trHeight w:val="623"/>
        </w:trPr>
        <w:tc>
          <w:tcPr>
            <w:tcW w:w="9724" w:type="dxa"/>
          </w:tcPr>
          <w:p w:rsidR="004462DC" w:rsidRPr="009274BF" w:rsidRDefault="004462DC" w:rsidP="005E1470">
            <w:pPr>
              <w:ind w:left="426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4462DC" w:rsidRDefault="004462DC" w:rsidP="004462DC">
      <w:pPr>
        <w:ind w:left="426"/>
        <w:rPr>
          <w:rFonts w:ascii="Times New Roman" w:eastAsia="標楷體" w:hAnsi="Times New Roman" w:cs="Times New Roman"/>
          <w:szCs w:val="24"/>
        </w:rPr>
      </w:pPr>
    </w:p>
    <w:p w:rsidR="004462DC" w:rsidRDefault="004462DC" w:rsidP="004462DC">
      <w:pPr>
        <w:ind w:left="426"/>
        <w:rPr>
          <w:rFonts w:ascii="Times New Roman" w:eastAsia="標楷體" w:hAnsi="Times New Roman" w:cs="Times New Roman"/>
          <w:szCs w:val="24"/>
        </w:rPr>
      </w:pPr>
      <w:r w:rsidRPr="009274BF">
        <w:rPr>
          <w:rFonts w:ascii="Times New Roman" w:eastAsia="標楷體" w:hAnsi="Times New Roman" w:cs="Times New Roman" w:hint="eastAsia"/>
          <w:szCs w:val="24"/>
        </w:rPr>
        <w:t>Q</w:t>
      </w:r>
      <w:r>
        <w:rPr>
          <w:rFonts w:ascii="Times New Roman" w:eastAsia="標楷體" w:hAnsi="Times New Roman" w:cs="Times New Roman" w:hint="eastAsia"/>
          <w:szCs w:val="24"/>
        </w:rPr>
        <w:t>6</w:t>
      </w:r>
      <w:r w:rsidRPr="009274BF">
        <w:rPr>
          <w:rFonts w:ascii="Times New Roman" w:eastAsia="標楷體" w:hAnsi="Times New Roman" w:cs="Times New Roman" w:hint="eastAsia"/>
          <w:szCs w:val="24"/>
        </w:rPr>
        <w:t>.</w:t>
      </w:r>
      <w:r w:rsidRPr="009274BF">
        <w:rPr>
          <w:rFonts w:ascii="Times New Roman" w:eastAsia="標楷體" w:hAnsi="Times New Roman" w:cs="Times New Roman" w:hint="eastAsia"/>
          <w:szCs w:val="24"/>
        </w:rPr>
        <w:t>我的啟發與收穫</w:t>
      </w:r>
      <w:r>
        <w:rPr>
          <w:rFonts w:ascii="Times New Roman" w:eastAsia="標楷體" w:hAnsi="Times New Roman" w:cs="Times New Roman" w:hint="eastAsia"/>
          <w:szCs w:val="24"/>
        </w:rPr>
        <w:t>（國中</w:t>
      </w:r>
      <w:r>
        <w:rPr>
          <w:rFonts w:ascii="Times New Roman" w:eastAsia="標楷體" w:hAnsi="Times New Roman" w:cs="Times New Roman" w:hint="eastAsia"/>
          <w:szCs w:val="24"/>
        </w:rPr>
        <w:t>400</w:t>
      </w:r>
      <w:r>
        <w:rPr>
          <w:rFonts w:ascii="Times New Roman" w:eastAsia="標楷體" w:hAnsi="Times New Roman" w:cs="Times New Roman" w:hint="eastAsia"/>
          <w:szCs w:val="24"/>
        </w:rPr>
        <w:t>字，高中</w:t>
      </w:r>
      <w:r>
        <w:rPr>
          <w:rFonts w:ascii="Times New Roman" w:eastAsia="標楷體" w:hAnsi="Times New Roman" w:cs="Times New Roman" w:hint="eastAsia"/>
          <w:szCs w:val="24"/>
        </w:rPr>
        <w:t>600</w:t>
      </w:r>
      <w:r>
        <w:rPr>
          <w:rFonts w:ascii="Times New Roman" w:eastAsia="標楷體" w:hAnsi="Times New Roman" w:cs="Times New Roman" w:hint="eastAsia"/>
          <w:szCs w:val="24"/>
        </w:rPr>
        <w:t>字）。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9724"/>
      </w:tblGrid>
      <w:tr w:rsidR="004462DC" w:rsidTr="005E1470">
        <w:trPr>
          <w:trHeight w:val="627"/>
        </w:trPr>
        <w:tc>
          <w:tcPr>
            <w:tcW w:w="9724" w:type="dxa"/>
          </w:tcPr>
          <w:p w:rsidR="004462DC" w:rsidRDefault="004462DC" w:rsidP="005E1470">
            <w:pPr>
              <w:ind w:left="426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62DC" w:rsidTr="005E1470">
        <w:trPr>
          <w:trHeight w:val="627"/>
        </w:trPr>
        <w:tc>
          <w:tcPr>
            <w:tcW w:w="9724" w:type="dxa"/>
          </w:tcPr>
          <w:p w:rsidR="004462DC" w:rsidRDefault="004462DC" w:rsidP="005E1470">
            <w:pPr>
              <w:ind w:left="426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62DC" w:rsidTr="005E1470">
        <w:trPr>
          <w:trHeight w:val="627"/>
        </w:trPr>
        <w:tc>
          <w:tcPr>
            <w:tcW w:w="9724" w:type="dxa"/>
          </w:tcPr>
          <w:p w:rsidR="004462DC" w:rsidRDefault="004462DC" w:rsidP="005E1470">
            <w:pPr>
              <w:ind w:left="426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62DC" w:rsidTr="005E1470">
        <w:trPr>
          <w:trHeight w:val="627"/>
        </w:trPr>
        <w:tc>
          <w:tcPr>
            <w:tcW w:w="9724" w:type="dxa"/>
          </w:tcPr>
          <w:p w:rsidR="004462DC" w:rsidRDefault="004462DC" w:rsidP="005E1470">
            <w:pPr>
              <w:ind w:left="426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62DC" w:rsidTr="005E1470">
        <w:trPr>
          <w:trHeight w:val="627"/>
        </w:trPr>
        <w:tc>
          <w:tcPr>
            <w:tcW w:w="9724" w:type="dxa"/>
          </w:tcPr>
          <w:p w:rsidR="004462DC" w:rsidRDefault="004462DC" w:rsidP="005E1470">
            <w:pPr>
              <w:ind w:left="426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62DC" w:rsidTr="005E1470">
        <w:trPr>
          <w:trHeight w:val="627"/>
        </w:trPr>
        <w:tc>
          <w:tcPr>
            <w:tcW w:w="9724" w:type="dxa"/>
          </w:tcPr>
          <w:p w:rsidR="004462DC" w:rsidRDefault="004462DC" w:rsidP="005E1470">
            <w:pPr>
              <w:ind w:left="426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62DC" w:rsidTr="005E1470">
        <w:trPr>
          <w:trHeight w:val="627"/>
        </w:trPr>
        <w:tc>
          <w:tcPr>
            <w:tcW w:w="9724" w:type="dxa"/>
          </w:tcPr>
          <w:p w:rsidR="004462DC" w:rsidRDefault="004462DC" w:rsidP="005E1470">
            <w:pPr>
              <w:ind w:left="426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62DC" w:rsidTr="005E1470">
        <w:trPr>
          <w:trHeight w:val="627"/>
        </w:trPr>
        <w:tc>
          <w:tcPr>
            <w:tcW w:w="9724" w:type="dxa"/>
          </w:tcPr>
          <w:p w:rsidR="004462DC" w:rsidRDefault="004462DC" w:rsidP="005E1470">
            <w:pPr>
              <w:ind w:left="426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4462DC" w:rsidRPr="00337163" w:rsidRDefault="004462DC" w:rsidP="004462DC">
      <w:pPr>
        <w:rPr>
          <w:rFonts w:ascii="Times New Roman" w:eastAsia="標楷體" w:hAnsi="Times New Roman" w:cs="Times New Roman" w:hint="eastAsia"/>
          <w:szCs w:val="24"/>
        </w:rPr>
      </w:pPr>
    </w:p>
    <w:sectPr w:rsidR="004462DC" w:rsidRPr="00337163" w:rsidSect="00087410">
      <w:pgSz w:w="11907" w:h="16839" w:code="9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075" w:rsidRDefault="00176075" w:rsidP="004462DC">
      <w:r>
        <w:separator/>
      </w:r>
    </w:p>
  </w:endnote>
  <w:endnote w:type="continuationSeparator" w:id="0">
    <w:p w:rsidR="00176075" w:rsidRDefault="00176075" w:rsidP="0044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超研澤細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A000023F" w:usb1="3A4F9C38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075" w:rsidRDefault="00176075" w:rsidP="004462DC">
      <w:r>
        <w:separator/>
      </w:r>
    </w:p>
  </w:footnote>
  <w:footnote w:type="continuationSeparator" w:id="0">
    <w:p w:rsidR="00176075" w:rsidRDefault="00176075" w:rsidP="0044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6E99"/>
    <w:multiLevelType w:val="hybridMultilevel"/>
    <w:tmpl w:val="4338390A"/>
    <w:lvl w:ilvl="0" w:tplc="DFDCBB0C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AC595B"/>
    <w:multiLevelType w:val="hybridMultilevel"/>
    <w:tmpl w:val="8DCA0CDE"/>
    <w:lvl w:ilvl="0" w:tplc="06FEBE58">
      <w:start w:val="1"/>
      <w:numFmt w:val="bullet"/>
      <w:lvlText w:val="▲"/>
      <w:lvlJc w:val="left"/>
      <w:pPr>
        <w:ind w:left="480" w:hanging="480"/>
      </w:pPr>
      <w:rPr>
        <w:rFonts w:ascii="超研澤細黑" w:eastAsia="超研澤細黑" w:hAnsi="Wingdings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EBB420B"/>
    <w:multiLevelType w:val="hybridMultilevel"/>
    <w:tmpl w:val="CFAA5630"/>
    <w:lvl w:ilvl="0" w:tplc="06FEBE58">
      <w:start w:val="1"/>
      <w:numFmt w:val="bullet"/>
      <w:lvlText w:val="▲"/>
      <w:lvlJc w:val="left"/>
      <w:pPr>
        <w:ind w:left="480" w:hanging="480"/>
      </w:pPr>
      <w:rPr>
        <w:rFonts w:ascii="超研澤細黑" w:eastAsia="超研澤細黑" w:hAnsi="Wingdings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AA97D9D"/>
    <w:multiLevelType w:val="hybridMultilevel"/>
    <w:tmpl w:val="8E2A8298"/>
    <w:lvl w:ilvl="0" w:tplc="AB2679A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0FE799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5F2C57"/>
    <w:multiLevelType w:val="hybridMultilevel"/>
    <w:tmpl w:val="594C0F44"/>
    <w:lvl w:ilvl="0" w:tplc="56FA1F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20C42F6"/>
    <w:multiLevelType w:val="hybridMultilevel"/>
    <w:tmpl w:val="049638AA"/>
    <w:lvl w:ilvl="0" w:tplc="4A3EB2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B0C735A"/>
    <w:multiLevelType w:val="hybridMultilevel"/>
    <w:tmpl w:val="4CA4ADE8"/>
    <w:lvl w:ilvl="0" w:tplc="06FEBE58">
      <w:start w:val="1"/>
      <w:numFmt w:val="bullet"/>
      <w:lvlText w:val="▲"/>
      <w:lvlJc w:val="left"/>
      <w:pPr>
        <w:ind w:left="480" w:hanging="480"/>
      </w:pPr>
      <w:rPr>
        <w:rFonts w:ascii="超研澤細黑" w:eastAsia="超研澤細黑" w:hAnsi="Wingdings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0B"/>
    <w:rsid w:val="00004997"/>
    <w:rsid w:val="000141C0"/>
    <w:rsid w:val="00076C9D"/>
    <w:rsid w:val="00081631"/>
    <w:rsid w:val="00087410"/>
    <w:rsid w:val="000B2541"/>
    <w:rsid w:val="000C4C3B"/>
    <w:rsid w:val="000C5A98"/>
    <w:rsid w:val="00111D07"/>
    <w:rsid w:val="00113624"/>
    <w:rsid w:val="00122795"/>
    <w:rsid w:val="001632D8"/>
    <w:rsid w:val="00176075"/>
    <w:rsid w:val="001C2315"/>
    <w:rsid w:val="001F361D"/>
    <w:rsid w:val="00225AD5"/>
    <w:rsid w:val="00253482"/>
    <w:rsid w:val="00295A8A"/>
    <w:rsid w:val="002A43FF"/>
    <w:rsid w:val="002F1C5C"/>
    <w:rsid w:val="00337163"/>
    <w:rsid w:val="00374718"/>
    <w:rsid w:val="0038469B"/>
    <w:rsid w:val="003C6BA1"/>
    <w:rsid w:val="003D7B52"/>
    <w:rsid w:val="004012DA"/>
    <w:rsid w:val="004161A0"/>
    <w:rsid w:val="004276C5"/>
    <w:rsid w:val="004462DC"/>
    <w:rsid w:val="004737EE"/>
    <w:rsid w:val="00485531"/>
    <w:rsid w:val="004A1687"/>
    <w:rsid w:val="004B07FE"/>
    <w:rsid w:val="004B1FE0"/>
    <w:rsid w:val="004C49CF"/>
    <w:rsid w:val="005136F0"/>
    <w:rsid w:val="00530C99"/>
    <w:rsid w:val="0055371B"/>
    <w:rsid w:val="006176D2"/>
    <w:rsid w:val="00654E84"/>
    <w:rsid w:val="00685487"/>
    <w:rsid w:val="00693DA3"/>
    <w:rsid w:val="006B050B"/>
    <w:rsid w:val="006E7815"/>
    <w:rsid w:val="00704FF2"/>
    <w:rsid w:val="00707783"/>
    <w:rsid w:val="007228B5"/>
    <w:rsid w:val="00751A95"/>
    <w:rsid w:val="00756A5A"/>
    <w:rsid w:val="007709BA"/>
    <w:rsid w:val="00777CCA"/>
    <w:rsid w:val="007A4D14"/>
    <w:rsid w:val="007E794A"/>
    <w:rsid w:val="00833B64"/>
    <w:rsid w:val="00874816"/>
    <w:rsid w:val="008C3980"/>
    <w:rsid w:val="008D1DB9"/>
    <w:rsid w:val="00912F6A"/>
    <w:rsid w:val="009274BF"/>
    <w:rsid w:val="00940DE3"/>
    <w:rsid w:val="00970679"/>
    <w:rsid w:val="009A3012"/>
    <w:rsid w:val="00A117CE"/>
    <w:rsid w:val="00A46CD9"/>
    <w:rsid w:val="00AD11E6"/>
    <w:rsid w:val="00AF440C"/>
    <w:rsid w:val="00AF5558"/>
    <w:rsid w:val="00B202F6"/>
    <w:rsid w:val="00B57943"/>
    <w:rsid w:val="00B61AF2"/>
    <w:rsid w:val="00B70FCD"/>
    <w:rsid w:val="00BD5141"/>
    <w:rsid w:val="00C34763"/>
    <w:rsid w:val="00C553BD"/>
    <w:rsid w:val="00D00F09"/>
    <w:rsid w:val="00D17009"/>
    <w:rsid w:val="00D42184"/>
    <w:rsid w:val="00D62252"/>
    <w:rsid w:val="00DA496B"/>
    <w:rsid w:val="00DD6B78"/>
    <w:rsid w:val="00E37B8E"/>
    <w:rsid w:val="00E57B30"/>
    <w:rsid w:val="00F45C52"/>
    <w:rsid w:val="00F50BBA"/>
    <w:rsid w:val="00FB13C5"/>
    <w:rsid w:val="00FC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5CE62"/>
  <w15:docId w15:val="{8C247BB7-768E-4275-A2A9-8674523C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A95"/>
    <w:rPr>
      <w:color w:val="0000FF"/>
      <w:u w:val="single"/>
    </w:rPr>
  </w:style>
  <w:style w:type="character" w:styleId="a4">
    <w:name w:val="Strong"/>
    <w:basedOn w:val="a0"/>
    <w:uiPriority w:val="22"/>
    <w:qFormat/>
    <w:rsid w:val="00751A95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751A9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C2315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7">
    <w:name w:val="Table Grid"/>
    <w:basedOn w:val="a1"/>
    <w:uiPriority w:val="59"/>
    <w:rsid w:val="00927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46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462D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46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462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lvm.com.tw/?_trms=7feb592e39edaece.1624441123603" TargetMode="External"/><Relationship Id="rId18" Type="http://schemas.openxmlformats.org/officeDocument/2006/relationships/hyperlink" Target="https://www.youtube.com/user/nsofil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collections.louvre.fr/en/planhttps:/www.koeniggalerie.com/exhibitions/28966/current-chiharu-shiot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tm.gov.tw/onlineexhibitionlist_189.html?_trms=7feb592e39edaece.1624441103223" TargetMode="External"/><Relationship Id="rId17" Type="http://schemas.openxmlformats.org/officeDocument/2006/relationships/hyperlink" Target="https://www.nmmba.gov.tw/cp.aspx?n=A983DE578541A465&amp;s=81CE747F240B539C&amp;_trms=7feb592e39edaece.162444117910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mns.edu.tw/online-museum/catalog/?_trms=7feb592e39edaece.1624440676348" TargetMode="External"/><Relationship Id="rId20" Type="http://schemas.openxmlformats.org/officeDocument/2006/relationships/hyperlink" Target="https://collections.louvre.fr/e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tmofa.gov.tw/links_1208.html?_trms=7feb592e39edaece.1624441196102" TargetMode="External"/><Relationship Id="rId24" Type="http://schemas.openxmlformats.org/officeDocument/2006/relationships/hyperlink" Target="https://www.britishmuseum.org/collec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mfa.gov.tw/onlinegallery?fbclid=IwAR26gHPlvFTuXQagiMvygt0AfiUTTjr45kgxI2zLAXpq7uCOhpOMbBT6_qQ&amp;_trms=7feb592e39edaece.1624440680279" TargetMode="External"/><Relationship Id="rId23" Type="http://schemas.openxmlformats.org/officeDocument/2006/relationships/hyperlink" Target="https://www.nga.gov/" TargetMode="External"/><Relationship Id="rId10" Type="http://schemas.openxmlformats.org/officeDocument/2006/relationships/hyperlink" Target="https://theme.npm.edu.tw/npmonline/?_trms=7feb592e39edaece.1624441221424" TargetMode="External"/><Relationship Id="rId19" Type="http://schemas.openxmlformats.org/officeDocument/2006/relationships/hyperlink" Target="https://www.youtube.com/user/ntcharts" TargetMode="External"/><Relationship Id="rId4" Type="http://schemas.openxmlformats.org/officeDocument/2006/relationships/settings" Target="settings.xml"/><Relationship Id="rId9" Type="http://schemas.openxmlformats.org/officeDocument/2006/relationships/image" Target="http://s01.calm9.com/qrcode/2018-12/HZVWKD0KBX.png" TargetMode="External"/><Relationship Id="rId14" Type="http://schemas.openxmlformats.org/officeDocument/2006/relationships/hyperlink" Target="https://sshm.vm.ntpc.gov.tw/exhibition?_trms=7feb592e39edaece.1624441163474" TargetMode="External"/><Relationship Id="rId22" Type="http://schemas.openxmlformats.org/officeDocument/2006/relationships/hyperlink" Target="https://www.metmuseum.org/art/art-at-hom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A5B49-8B29-433A-8A4A-EB140402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Party Lin</dc:creator>
  <cp:lastModifiedBy>Party</cp:lastModifiedBy>
  <cp:revision>20</cp:revision>
  <cp:lastPrinted>2022-01-07T03:39:00Z</cp:lastPrinted>
  <dcterms:created xsi:type="dcterms:W3CDTF">2021-07-20T07:56:00Z</dcterms:created>
  <dcterms:modified xsi:type="dcterms:W3CDTF">2023-01-10T03:13:00Z</dcterms:modified>
</cp:coreProperties>
</file>